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0965" w:rsidRDefault="009C5E7E" w:rsidP="000E0965">
      <w:pPr>
        <w:jc w:val="center"/>
        <w:rPr>
          <w:b/>
          <w:sz w:val="28"/>
          <w:szCs w:val="28"/>
        </w:rPr>
      </w:pPr>
      <w:r>
        <w:rPr>
          <w:b/>
          <w:sz w:val="28"/>
          <w:szCs w:val="28"/>
        </w:rPr>
        <w:t>РОССИЙСКАЯ ФЕДЕРАЦИ</w:t>
      </w:r>
      <w:r w:rsidR="000E0965">
        <w:rPr>
          <w:b/>
          <w:sz w:val="28"/>
          <w:szCs w:val="28"/>
        </w:rPr>
        <w:t>Я</w:t>
      </w:r>
    </w:p>
    <w:p w:rsidR="000E0965" w:rsidRDefault="009C5E7E" w:rsidP="000E0965">
      <w:pPr>
        <w:jc w:val="center"/>
        <w:rPr>
          <w:b/>
          <w:sz w:val="28"/>
          <w:szCs w:val="28"/>
        </w:rPr>
      </w:pPr>
      <w:r>
        <w:rPr>
          <w:b/>
          <w:sz w:val="28"/>
          <w:szCs w:val="28"/>
        </w:rPr>
        <w:t>БРЯНСКАЯ ОБЛАСТ</w:t>
      </w:r>
      <w:r w:rsidR="000E0965">
        <w:rPr>
          <w:b/>
          <w:sz w:val="28"/>
          <w:szCs w:val="28"/>
        </w:rPr>
        <w:t>Ь</w:t>
      </w:r>
    </w:p>
    <w:p w:rsidR="000E0965" w:rsidRDefault="000E0965" w:rsidP="000E0965">
      <w:pPr>
        <w:jc w:val="center"/>
        <w:rPr>
          <w:b/>
          <w:sz w:val="28"/>
          <w:szCs w:val="28"/>
        </w:rPr>
      </w:pPr>
      <w:r>
        <w:rPr>
          <w:b/>
          <w:sz w:val="28"/>
          <w:szCs w:val="28"/>
        </w:rPr>
        <w:t>ПОЧЕПСКИЙ РАЙОННЫЙ СОВЕТ НАРОДНЫХ ДЕПУТАТОВ</w:t>
      </w:r>
    </w:p>
    <w:p w:rsidR="000E0965" w:rsidRDefault="000E0965" w:rsidP="000E0965">
      <w:pPr>
        <w:jc w:val="center"/>
        <w:rPr>
          <w:b/>
          <w:sz w:val="28"/>
          <w:szCs w:val="28"/>
        </w:rPr>
      </w:pPr>
    </w:p>
    <w:p w:rsidR="000E0965" w:rsidRDefault="000E0965" w:rsidP="000E0965">
      <w:pPr>
        <w:jc w:val="center"/>
        <w:rPr>
          <w:b/>
          <w:sz w:val="28"/>
          <w:szCs w:val="28"/>
        </w:rPr>
      </w:pPr>
      <w:r>
        <w:rPr>
          <w:b/>
          <w:sz w:val="28"/>
          <w:szCs w:val="28"/>
        </w:rPr>
        <w:t>РЕШЕНИЕ</w:t>
      </w:r>
    </w:p>
    <w:p w:rsidR="000E0965" w:rsidRDefault="000E0965" w:rsidP="000E0965">
      <w:pPr>
        <w:rPr>
          <w:sz w:val="28"/>
          <w:szCs w:val="28"/>
        </w:rPr>
      </w:pPr>
    </w:p>
    <w:p w:rsidR="000E0965" w:rsidRDefault="00AF7552" w:rsidP="000E0965">
      <w:pPr>
        <w:rPr>
          <w:sz w:val="28"/>
          <w:szCs w:val="28"/>
        </w:rPr>
      </w:pPr>
      <w:r>
        <w:rPr>
          <w:sz w:val="28"/>
          <w:szCs w:val="28"/>
        </w:rPr>
        <w:t xml:space="preserve">от 26.12.2022 № </w:t>
      </w:r>
      <w:r w:rsidR="00B54F73">
        <w:rPr>
          <w:sz w:val="28"/>
          <w:szCs w:val="28"/>
        </w:rPr>
        <w:t>275</w:t>
      </w:r>
    </w:p>
    <w:p w:rsidR="000E0965" w:rsidRDefault="000E0965" w:rsidP="000E0965">
      <w:pPr>
        <w:rPr>
          <w:sz w:val="28"/>
          <w:szCs w:val="28"/>
        </w:rPr>
      </w:pPr>
      <w:r>
        <w:rPr>
          <w:sz w:val="28"/>
          <w:szCs w:val="28"/>
        </w:rPr>
        <w:t>г. Почеп</w:t>
      </w:r>
    </w:p>
    <w:p w:rsidR="000E0965" w:rsidRDefault="000E0965" w:rsidP="000E0965">
      <w:pPr>
        <w:jc w:val="both"/>
        <w:rPr>
          <w:sz w:val="28"/>
          <w:szCs w:val="28"/>
        </w:rPr>
      </w:pPr>
    </w:p>
    <w:p w:rsidR="000E0965" w:rsidRDefault="000E0965" w:rsidP="000E0965">
      <w:pPr>
        <w:tabs>
          <w:tab w:val="left" w:pos="851"/>
        </w:tabs>
        <w:jc w:val="both"/>
        <w:rPr>
          <w:sz w:val="28"/>
          <w:szCs w:val="28"/>
        </w:rPr>
      </w:pPr>
      <w:r>
        <w:rPr>
          <w:sz w:val="28"/>
          <w:szCs w:val="28"/>
        </w:rPr>
        <w:t xml:space="preserve">О прогнозе социально - </w:t>
      </w:r>
      <w:proofErr w:type="gramStart"/>
      <w:r>
        <w:rPr>
          <w:sz w:val="28"/>
          <w:szCs w:val="28"/>
        </w:rPr>
        <w:t>экономического</w:t>
      </w:r>
      <w:proofErr w:type="gramEnd"/>
    </w:p>
    <w:p w:rsidR="000E0965" w:rsidRDefault="000E0965" w:rsidP="000E0965">
      <w:pPr>
        <w:jc w:val="both"/>
        <w:rPr>
          <w:sz w:val="28"/>
          <w:szCs w:val="28"/>
        </w:rPr>
      </w:pPr>
      <w:r>
        <w:rPr>
          <w:sz w:val="28"/>
          <w:szCs w:val="28"/>
        </w:rPr>
        <w:t xml:space="preserve">развития Почепского муниципального района </w:t>
      </w:r>
    </w:p>
    <w:p w:rsidR="000E0965" w:rsidRDefault="000E0965" w:rsidP="000E0965">
      <w:pPr>
        <w:jc w:val="both"/>
        <w:rPr>
          <w:sz w:val="28"/>
          <w:szCs w:val="28"/>
        </w:rPr>
      </w:pPr>
      <w:r>
        <w:rPr>
          <w:sz w:val="28"/>
          <w:szCs w:val="28"/>
        </w:rPr>
        <w:t xml:space="preserve">Брянской области на 2023 год </w:t>
      </w:r>
    </w:p>
    <w:p w:rsidR="000E0965" w:rsidRDefault="000E0965" w:rsidP="000E0965">
      <w:pPr>
        <w:jc w:val="both"/>
        <w:rPr>
          <w:sz w:val="28"/>
          <w:szCs w:val="28"/>
        </w:rPr>
      </w:pPr>
      <w:r>
        <w:rPr>
          <w:sz w:val="28"/>
          <w:szCs w:val="28"/>
        </w:rPr>
        <w:t xml:space="preserve">и плановый период 2024 и 2025 годов. </w:t>
      </w:r>
    </w:p>
    <w:p w:rsidR="000E0965" w:rsidRDefault="000E0965" w:rsidP="000E0965">
      <w:pPr>
        <w:jc w:val="both"/>
        <w:rPr>
          <w:sz w:val="28"/>
          <w:szCs w:val="28"/>
        </w:rPr>
      </w:pPr>
    </w:p>
    <w:p w:rsidR="000E0965" w:rsidRDefault="000E0965" w:rsidP="000E0965">
      <w:pPr>
        <w:tabs>
          <w:tab w:val="left" w:pos="709"/>
          <w:tab w:val="left" w:pos="1080"/>
        </w:tabs>
        <w:jc w:val="both"/>
        <w:rPr>
          <w:sz w:val="28"/>
          <w:szCs w:val="28"/>
        </w:rPr>
      </w:pPr>
      <w:r>
        <w:rPr>
          <w:sz w:val="28"/>
          <w:szCs w:val="28"/>
        </w:rPr>
        <w:tab/>
        <w:t xml:space="preserve">Заслушав информацию начальника отдела экономического развития  администрации Почепского района </w:t>
      </w:r>
      <w:proofErr w:type="spellStart"/>
      <w:r>
        <w:rPr>
          <w:sz w:val="28"/>
          <w:szCs w:val="28"/>
        </w:rPr>
        <w:t>Вавулиной</w:t>
      </w:r>
      <w:proofErr w:type="spellEnd"/>
      <w:r>
        <w:rPr>
          <w:sz w:val="28"/>
          <w:szCs w:val="28"/>
        </w:rPr>
        <w:t xml:space="preserve"> Е.И. о прогнозе социально - экономического развития Почепского муниципального района Брянской  области на 2023 год и плановый период 2024 и 2025 </w:t>
      </w:r>
      <w:proofErr w:type="gramStart"/>
      <w:r>
        <w:rPr>
          <w:sz w:val="28"/>
          <w:szCs w:val="28"/>
        </w:rPr>
        <w:t>годов</w:t>
      </w:r>
      <w:proofErr w:type="gramEnd"/>
      <w:r>
        <w:rPr>
          <w:sz w:val="28"/>
          <w:szCs w:val="28"/>
        </w:rPr>
        <w:t xml:space="preserve">  при разработке  которого были учтены ожидаемые результаты работы трудовых коллективов в экономике и социальной сфере в текущем году, предложения  промышленных, строительных, транспортных, сельскохозяйственных  предп</w:t>
      </w:r>
      <w:r w:rsidR="008E2197">
        <w:rPr>
          <w:sz w:val="28"/>
          <w:szCs w:val="28"/>
        </w:rPr>
        <w:t>риятий, управлений</w:t>
      </w:r>
      <w:r>
        <w:rPr>
          <w:sz w:val="28"/>
          <w:szCs w:val="28"/>
        </w:rPr>
        <w:t xml:space="preserve"> отделов администрации района, стратегические ориентиры  концепции социально - экономического развития до 2025 года, рекомендации администрации области, возможности и резервы привлечения  инвестиций в экономику района, Почепский районный Совет народных  депутатов </w:t>
      </w:r>
    </w:p>
    <w:p w:rsidR="000E0965" w:rsidRDefault="000E0965" w:rsidP="000E0965">
      <w:pPr>
        <w:tabs>
          <w:tab w:val="left" w:pos="709"/>
          <w:tab w:val="left" w:pos="1080"/>
        </w:tabs>
        <w:jc w:val="both"/>
        <w:rPr>
          <w:sz w:val="28"/>
          <w:szCs w:val="28"/>
        </w:rPr>
      </w:pPr>
      <w:r>
        <w:rPr>
          <w:sz w:val="28"/>
          <w:szCs w:val="28"/>
        </w:rPr>
        <w:tab/>
        <w:t>РЕШИЛ:</w:t>
      </w:r>
    </w:p>
    <w:p w:rsidR="000E0965" w:rsidRDefault="000E0965" w:rsidP="000E0965">
      <w:pPr>
        <w:tabs>
          <w:tab w:val="left" w:pos="709"/>
          <w:tab w:val="left" w:pos="1080"/>
        </w:tabs>
        <w:jc w:val="both"/>
        <w:rPr>
          <w:sz w:val="28"/>
          <w:szCs w:val="28"/>
        </w:rPr>
      </w:pPr>
      <w:r>
        <w:rPr>
          <w:sz w:val="28"/>
          <w:szCs w:val="28"/>
        </w:rPr>
        <w:tab/>
        <w:t>1. Утвердить прогноз социально - экономического развития  Почепского муниципального района Брянской области на 2023 год и плановый период 2024 и 202</w:t>
      </w:r>
      <w:r w:rsidR="009C5E7E">
        <w:rPr>
          <w:sz w:val="28"/>
          <w:szCs w:val="28"/>
        </w:rPr>
        <w:t>5 годов, согласно приложению</w:t>
      </w:r>
      <w:r>
        <w:rPr>
          <w:sz w:val="28"/>
          <w:szCs w:val="28"/>
        </w:rPr>
        <w:t xml:space="preserve"> настоящего решения.</w:t>
      </w:r>
    </w:p>
    <w:p w:rsidR="000E0965" w:rsidRPr="00965F89" w:rsidRDefault="000E0965" w:rsidP="000E0965">
      <w:pPr>
        <w:jc w:val="both"/>
        <w:rPr>
          <w:sz w:val="28"/>
          <w:szCs w:val="28"/>
        </w:rPr>
      </w:pPr>
      <w:r>
        <w:rPr>
          <w:sz w:val="28"/>
          <w:szCs w:val="28"/>
        </w:rPr>
        <w:tab/>
        <w:t xml:space="preserve">2. </w:t>
      </w:r>
      <w:r w:rsidRPr="00965F89">
        <w:rPr>
          <w:sz w:val="28"/>
          <w:szCs w:val="28"/>
        </w:rPr>
        <w:t>Настоящее решение опубликовать в порядке, установленном Уставом Почепского муниципального района Брянской области и разместить на официальном сайте администрации Почепского района в сети Интернет</w:t>
      </w:r>
      <w:r>
        <w:rPr>
          <w:sz w:val="28"/>
          <w:szCs w:val="28"/>
        </w:rPr>
        <w:t xml:space="preserve"> </w:t>
      </w:r>
      <w:r w:rsidRPr="006B7731">
        <w:rPr>
          <w:sz w:val="28"/>
          <w:szCs w:val="28"/>
        </w:rPr>
        <w:t>(</w:t>
      </w:r>
      <w:r>
        <w:rPr>
          <w:sz w:val="28"/>
          <w:szCs w:val="28"/>
        </w:rPr>
        <w:t>https://admpochep.ru</w:t>
      </w:r>
      <w:r w:rsidRPr="001468B2">
        <w:rPr>
          <w:sz w:val="28"/>
          <w:szCs w:val="28"/>
        </w:rPr>
        <w:t>).</w:t>
      </w:r>
    </w:p>
    <w:p w:rsidR="000E0965" w:rsidRDefault="000E0965" w:rsidP="000E0965">
      <w:pPr>
        <w:tabs>
          <w:tab w:val="left" w:pos="709"/>
          <w:tab w:val="left" w:pos="1080"/>
        </w:tabs>
        <w:jc w:val="both"/>
        <w:rPr>
          <w:sz w:val="28"/>
          <w:szCs w:val="28"/>
        </w:rPr>
      </w:pPr>
    </w:p>
    <w:p w:rsidR="000E0965" w:rsidRDefault="000E0965" w:rsidP="000E0965">
      <w:pPr>
        <w:tabs>
          <w:tab w:val="left" w:pos="1080"/>
        </w:tabs>
        <w:rPr>
          <w:sz w:val="28"/>
          <w:szCs w:val="28"/>
        </w:rPr>
      </w:pPr>
    </w:p>
    <w:p w:rsidR="000E0965" w:rsidRDefault="000E0965" w:rsidP="000E0965">
      <w:pPr>
        <w:tabs>
          <w:tab w:val="left" w:pos="1080"/>
        </w:tabs>
        <w:rPr>
          <w:sz w:val="28"/>
          <w:szCs w:val="28"/>
        </w:rPr>
      </w:pPr>
      <w:r>
        <w:rPr>
          <w:sz w:val="28"/>
          <w:szCs w:val="28"/>
        </w:rPr>
        <w:t xml:space="preserve">Глава района                                                                      </w:t>
      </w:r>
      <w:r w:rsidR="00B54F73">
        <w:rPr>
          <w:sz w:val="28"/>
          <w:szCs w:val="28"/>
        </w:rPr>
        <w:t xml:space="preserve"> </w:t>
      </w:r>
      <w:r>
        <w:rPr>
          <w:sz w:val="28"/>
          <w:szCs w:val="28"/>
        </w:rPr>
        <w:t xml:space="preserve">           С.Ф. </w:t>
      </w:r>
      <w:proofErr w:type="spellStart"/>
      <w:r>
        <w:rPr>
          <w:sz w:val="28"/>
          <w:szCs w:val="28"/>
        </w:rPr>
        <w:t>Чеботкевич</w:t>
      </w:r>
      <w:proofErr w:type="spellEnd"/>
    </w:p>
    <w:p w:rsidR="000E0965" w:rsidRDefault="000E0965" w:rsidP="000E0965"/>
    <w:p w:rsidR="000E0965" w:rsidRDefault="000E0965" w:rsidP="000E0965">
      <w:pPr>
        <w:pStyle w:val="a3"/>
        <w:jc w:val="center"/>
        <w:rPr>
          <w:b/>
          <w:bCs/>
          <w:sz w:val="28"/>
          <w:szCs w:val="28"/>
        </w:rPr>
      </w:pPr>
    </w:p>
    <w:p w:rsidR="000E0965" w:rsidRDefault="000E0965" w:rsidP="000E0965">
      <w:pPr>
        <w:pStyle w:val="a3"/>
        <w:jc w:val="center"/>
        <w:rPr>
          <w:b/>
          <w:bCs/>
          <w:sz w:val="28"/>
          <w:szCs w:val="28"/>
        </w:rPr>
      </w:pPr>
    </w:p>
    <w:p w:rsidR="00B54F73" w:rsidRDefault="00B54F73" w:rsidP="009C5E7E">
      <w:pPr>
        <w:pStyle w:val="a3"/>
        <w:jc w:val="right"/>
        <w:rPr>
          <w:bCs/>
          <w:sz w:val="24"/>
        </w:rPr>
        <w:sectPr w:rsidR="00B54F73">
          <w:pgSz w:w="11906" w:h="16838"/>
          <w:pgMar w:top="1134" w:right="850" w:bottom="1134" w:left="1701" w:header="708" w:footer="708" w:gutter="0"/>
          <w:cols w:space="708"/>
          <w:docGrid w:linePitch="360"/>
        </w:sectPr>
      </w:pPr>
    </w:p>
    <w:p w:rsidR="009C5E7E" w:rsidRPr="00FB663F" w:rsidRDefault="009C5E7E" w:rsidP="009C5E7E">
      <w:pPr>
        <w:pStyle w:val="a3"/>
        <w:jc w:val="right"/>
        <w:rPr>
          <w:bCs/>
          <w:sz w:val="24"/>
        </w:rPr>
      </w:pPr>
      <w:r>
        <w:rPr>
          <w:bCs/>
          <w:sz w:val="24"/>
        </w:rPr>
        <w:lastRenderedPageBreak/>
        <w:t xml:space="preserve">Приложение </w:t>
      </w:r>
    </w:p>
    <w:p w:rsidR="009C5E7E" w:rsidRPr="00FB663F" w:rsidRDefault="009C5E7E" w:rsidP="009C5E7E">
      <w:pPr>
        <w:pStyle w:val="a3"/>
        <w:jc w:val="right"/>
        <w:rPr>
          <w:bCs/>
          <w:sz w:val="24"/>
        </w:rPr>
      </w:pPr>
      <w:r w:rsidRPr="00FB663F">
        <w:rPr>
          <w:bCs/>
          <w:sz w:val="24"/>
        </w:rPr>
        <w:t xml:space="preserve">                                        </w:t>
      </w:r>
      <w:r>
        <w:rPr>
          <w:bCs/>
          <w:sz w:val="24"/>
        </w:rPr>
        <w:t xml:space="preserve">                                         </w:t>
      </w:r>
      <w:r w:rsidRPr="00FB663F">
        <w:rPr>
          <w:bCs/>
          <w:sz w:val="24"/>
        </w:rPr>
        <w:t>к решению</w:t>
      </w:r>
      <w:r>
        <w:rPr>
          <w:bCs/>
          <w:sz w:val="24"/>
        </w:rPr>
        <w:t xml:space="preserve"> Почепского</w:t>
      </w:r>
      <w:r w:rsidRPr="00FB663F">
        <w:rPr>
          <w:bCs/>
          <w:sz w:val="24"/>
        </w:rPr>
        <w:t xml:space="preserve"> районного Совета</w:t>
      </w:r>
      <w:r>
        <w:rPr>
          <w:bCs/>
          <w:sz w:val="24"/>
        </w:rPr>
        <w:t xml:space="preserve"> </w:t>
      </w:r>
      <w:r>
        <w:rPr>
          <w:bCs/>
          <w:sz w:val="24"/>
        </w:rPr>
        <w:tab/>
      </w:r>
      <w:r>
        <w:rPr>
          <w:bCs/>
          <w:sz w:val="24"/>
        </w:rPr>
        <w:tab/>
      </w:r>
      <w:r>
        <w:rPr>
          <w:bCs/>
          <w:sz w:val="24"/>
        </w:rPr>
        <w:tab/>
      </w:r>
      <w:r>
        <w:rPr>
          <w:bCs/>
          <w:sz w:val="24"/>
        </w:rPr>
        <w:tab/>
        <w:t xml:space="preserve">                                 народных депутатов от 26.12.2022</w:t>
      </w:r>
      <w:r w:rsidRPr="00FB663F">
        <w:rPr>
          <w:bCs/>
          <w:sz w:val="24"/>
        </w:rPr>
        <w:t xml:space="preserve"> </w:t>
      </w:r>
      <w:r w:rsidR="008E2197">
        <w:rPr>
          <w:bCs/>
          <w:sz w:val="24"/>
        </w:rPr>
        <w:t>№ 275</w:t>
      </w:r>
    </w:p>
    <w:p w:rsidR="009C5E7E" w:rsidRPr="001F0975" w:rsidRDefault="009C5E7E" w:rsidP="009C5E7E">
      <w:pPr>
        <w:pStyle w:val="a3"/>
        <w:jc w:val="right"/>
        <w:rPr>
          <w:b/>
          <w:bCs/>
          <w:sz w:val="28"/>
          <w:szCs w:val="28"/>
        </w:rPr>
      </w:pPr>
    </w:p>
    <w:p w:rsidR="009C5E7E" w:rsidRDefault="009C5E7E" w:rsidP="009C5E7E">
      <w:pPr>
        <w:jc w:val="center"/>
        <w:rPr>
          <w:b/>
          <w:sz w:val="28"/>
          <w:szCs w:val="28"/>
        </w:rPr>
      </w:pPr>
      <w:r>
        <w:rPr>
          <w:b/>
          <w:sz w:val="28"/>
          <w:szCs w:val="28"/>
        </w:rPr>
        <w:t>Прогноз</w:t>
      </w:r>
      <w:r w:rsidRPr="001F0975">
        <w:rPr>
          <w:b/>
          <w:sz w:val="28"/>
          <w:szCs w:val="28"/>
        </w:rPr>
        <w:t xml:space="preserve"> социально-экономического развития </w:t>
      </w:r>
    </w:p>
    <w:p w:rsidR="009C5E7E" w:rsidRPr="001F0975" w:rsidRDefault="009C5E7E" w:rsidP="009C5E7E">
      <w:pPr>
        <w:jc w:val="center"/>
        <w:rPr>
          <w:b/>
          <w:sz w:val="28"/>
          <w:szCs w:val="28"/>
        </w:rPr>
      </w:pPr>
      <w:r>
        <w:rPr>
          <w:b/>
          <w:sz w:val="28"/>
          <w:szCs w:val="28"/>
        </w:rPr>
        <w:t>Почепского муниципального</w:t>
      </w:r>
      <w:r w:rsidRPr="001F0975">
        <w:rPr>
          <w:b/>
          <w:sz w:val="28"/>
          <w:szCs w:val="28"/>
        </w:rPr>
        <w:t xml:space="preserve"> района</w:t>
      </w:r>
      <w:r>
        <w:rPr>
          <w:b/>
          <w:sz w:val="28"/>
          <w:szCs w:val="28"/>
        </w:rPr>
        <w:t xml:space="preserve"> Брянской области</w:t>
      </w:r>
      <w:r w:rsidRPr="001F0975">
        <w:rPr>
          <w:b/>
          <w:sz w:val="28"/>
          <w:szCs w:val="28"/>
        </w:rPr>
        <w:t xml:space="preserve"> на 2023 год и на плановый период 2024 и 2025 годов</w:t>
      </w:r>
    </w:p>
    <w:p w:rsidR="009C5E7E" w:rsidRPr="001F0975" w:rsidRDefault="009C5E7E" w:rsidP="009C5E7E">
      <w:pPr>
        <w:jc w:val="center"/>
        <w:rPr>
          <w:b/>
          <w:sz w:val="28"/>
          <w:szCs w:val="28"/>
        </w:rPr>
      </w:pPr>
    </w:p>
    <w:p w:rsidR="009C5E7E" w:rsidRPr="001F0975" w:rsidRDefault="009C5E7E" w:rsidP="009C5E7E">
      <w:pPr>
        <w:ind w:firstLine="709"/>
        <w:jc w:val="both"/>
        <w:rPr>
          <w:shd w:val="clear" w:color="auto" w:fill="FFFFFF"/>
        </w:rPr>
      </w:pPr>
      <w:bookmarkStart w:id="0" w:name="_GoBack"/>
      <w:proofErr w:type="gramStart"/>
      <w:r w:rsidRPr="001F0975">
        <w:rPr>
          <w:bCs/>
          <w:sz w:val="28"/>
          <w:szCs w:val="28"/>
          <w:shd w:val="clear" w:color="auto" w:fill="FFFFFF"/>
        </w:rPr>
        <w:t>Базой для разработки прогноза социально-экономического развития Почепского</w:t>
      </w:r>
      <w:r>
        <w:rPr>
          <w:bCs/>
          <w:sz w:val="28"/>
          <w:szCs w:val="28"/>
          <w:shd w:val="clear" w:color="auto" w:fill="FFFFFF"/>
        </w:rPr>
        <w:t xml:space="preserve"> муниципального</w:t>
      </w:r>
      <w:r w:rsidRPr="001F0975">
        <w:rPr>
          <w:bCs/>
          <w:sz w:val="28"/>
          <w:szCs w:val="28"/>
          <w:shd w:val="clear" w:color="auto" w:fill="FFFFFF"/>
        </w:rPr>
        <w:t xml:space="preserve"> района</w:t>
      </w:r>
      <w:r>
        <w:rPr>
          <w:bCs/>
          <w:sz w:val="28"/>
          <w:szCs w:val="28"/>
          <w:shd w:val="clear" w:color="auto" w:fill="FFFFFF"/>
        </w:rPr>
        <w:t xml:space="preserve"> Брянской области</w:t>
      </w:r>
      <w:r w:rsidRPr="001F0975">
        <w:rPr>
          <w:bCs/>
          <w:sz w:val="28"/>
          <w:szCs w:val="28"/>
          <w:shd w:val="clear" w:color="auto" w:fill="FFFFFF"/>
        </w:rPr>
        <w:t xml:space="preserve"> на 2023 год и на плановый период 2024 и 2025 годов являются основные макроэкономические показатели социально-экономического развития Почепского района за предыдущие годы, итоги за отчетный период 2022 года, основные параметры сценарных условий прогноза социально-экономического развития Брянской области и Российской Федерации на 2023 год и на плановый период 2024 и</w:t>
      </w:r>
      <w:proofErr w:type="gramEnd"/>
      <w:r w:rsidRPr="001F0975">
        <w:rPr>
          <w:bCs/>
          <w:sz w:val="28"/>
          <w:szCs w:val="28"/>
          <w:shd w:val="clear" w:color="auto" w:fill="FFFFFF"/>
        </w:rPr>
        <w:t xml:space="preserve"> 2025 годов.</w:t>
      </w:r>
    </w:p>
    <w:bookmarkEnd w:id="0"/>
    <w:p w:rsidR="009C5E7E" w:rsidRPr="001F0975" w:rsidRDefault="009C5E7E" w:rsidP="009C5E7E">
      <w:pPr>
        <w:ind w:firstLine="709"/>
        <w:jc w:val="both"/>
        <w:rPr>
          <w:shd w:val="clear" w:color="auto" w:fill="FFFFFF"/>
        </w:rPr>
      </w:pPr>
    </w:p>
    <w:p w:rsidR="009C5E7E" w:rsidRPr="009C5E7E" w:rsidRDefault="009C5E7E" w:rsidP="009C5E7E">
      <w:pPr>
        <w:pStyle w:val="2"/>
        <w:jc w:val="center"/>
        <w:rPr>
          <w:b/>
          <w:shd w:val="clear" w:color="auto" w:fill="FFFFFF"/>
        </w:rPr>
      </w:pPr>
      <w:r w:rsidRPr="009C5E7E">
        <w:rPr>
          <w:b/>
          <w:sz w:val="28"/>
          <w:szCs w:val="28"/>
          <w:shd w:val="clear" w:color="auto" w:fill="FFFFFF"/>
        </w:rPr>
        <w:t>Общая оценка социально-экономической ситуации</w:t>
      </w:r>
    </w:p>
    <w:p w:rsidR="009C5E7E" w:rsidRPr="001F0975" w:rsidRDefault="009C5E7E" w:rsidP="009C5E7E">
      <w:pPr>
        <w:ind w:firstLine="708"/>
        <w:jc w:val="both"/>
        <w:rPr>
          <w:sz w:val="28"/>
          <w:szCs w:val="28"/>
        </w:rPr>
      </w:pPr>
      <w:r w:rsidRPr="001F0975">
        <w:rPr>
          <w:sz w:val="28"/>
          <w:szCs w:val="28"/>
        </w:rPr>
        <w:t>В состав Почепского района входят 2 городских  и  14  сельских поселений, где проживают  36</w:t>
      </w:r>
      <w:r>
        <w:rPr>
          <w:sz w:val="28"/>
          <w:szCs w:val="28"/>
        </w:rPr>
        <w:t xml:space="preserve"> </w:t>
      </w:r>
      <w:r w:rsidRPr="001F0975">
        <w:rPr>
          <w:sz w:val="28"/>
          <w:szCs w:val="28"/>
        </w:rPr>
        <w:t>267 человек (</w:t>
      </w:r>
      <w:proofErr w:type="gramStart"/>
      <w:r w:rsidRPr="001F0975">
        <w:rPr>
          <w:sz w:val="28"/>
          <w:szCs w:val="28"/>
        </w:rPr>
        <w:t>сельское</w:t>
      </w:r>
      <w:proofErr w:type="gramEnd"/>
      <w:r w:rsidRPr="001F0975">
        <w:rPr>
          <w:sz w:val="28"/>
          <w:szCs w:val="28"/>
        </w:rPr>
        <w:t xml:space="preserve"> – 19</w:t>
      </w:r>
      <w:r>
        <w:rPr>
          <w:sz w:val="28"/>
          <w:szCs w:val="28"/>
        </w:rPr>
        <w:t xml:space="preserve"> </w:t>
      </w:r>
      <w:r w:rsidRPr="001F0975">
        <w:rPr>
          <w:sz w:val="28"/>
          <w:szCs w:val="28"/>
        </w:rPr>
        <w:t>940 человек, городское – 16</w:t>
      </w:r>
      <w:r>
        <w:rPr>
          <w:sz w:val="28"/>
          <w:szCs w:val="28"/>
        </w:rPr>
        <w:t xml:space="preserve"> </w:t>
      </w:r>
      <w:r w:rsidRPr="001F0975">
        <w:rPr>
          <w:sz w:val="28"/>
          <w:szCs w:val="28"/>
        </w:rPr>
        <w:t>327 человек).</w:t>
      </w:r>
    </w:p>
    <w:p w:rsidR="009C5E7E" w:rsidRPr="001F0975" w:rsidRDefault="009C5E7E" w:rsidP="009C5E7E">
      <w:pPr>
        <w:ind w:firstLine="708"/>
        <w:jc w:val="both"/>
        <w:rPr>
          <w:sz w:val="28"/>
          <w:szCs w:val="28"/>
        </w:rPr>
      </w:pPr>
      <w:r w:rsidRPr="001F0975">
        <w:rPr>
          <w:sz w:val="28"/>
          <w:szCs w:val="28"/>
        </w:rPr>
        <w:t xml:space="preserve">В январе-сентябре 2022 года родилось 139 человек (79,4 процента к уровню прошлого года), умерло 432 человека (79,7 процентов к уровню прошлого года). Естественная убыль населения составила 293 человека (79,8 процентов к уровню прошлого года). </w:t>
      </w:r>
    </w:p>
    <w:p w:rsidR="009C5E7E" w:rsidRPr="001F0975" w:rsidRDefault="009C5E7E" w:rsidP="009C5E7E">
      <w:pPr>
        <w:ind w:firstLine="709"/>
        <w:jc w:val="both"/>
        <w:rPr>
          <w:sz w:val="28"/>
          <w:szCs w:val="28"/>
        </w:rPr>
      </w:pPr>
      <w:r w:rsidRPr="001F0975">
        <w:rPr>
          <w:sz w:val="28"/>
          <w:szCs w:val="28"/>
        </w:rPr>
        <w:t xml:space="preserve">Общая посевная площадь по району в 2022 году составила 62 512 га. Ввод в оборот земель </w:t>
      </w:r>
      <w:proofErr w:type="spellStart"/>
      <w:r w:rsidRPr="001F0975">
        <w:rPr>
          <w:sz w:val="28"/>
          <w:szCs w:val="28"/>
        </w:rPr>
        <w:t>сельхозназначения</w:t>
      </w:r>
      <w:proofErr w:type="spellEnd"/>
      <w:r w:rsidRPr="001F0975">
        <w:rPr>
          <w:sz w:val="28"/>
          <w:szCs w:val="28"/>
        </w:rPr>
        <w:t xml:space="preserve"> на 01.10.2022 составил 1227 га, в том числе за счет </w:t>
      </w:r>
      <w:proofErr w:type="spellStart"/>
      <w:r w:rsidRPr="001F0975">
        <w:rPr>
          <w:sz w:val="28"/>
          <w:szCs w:val="28"/>
        </w:rPr>
        <w:t>культуртехнических</w:t>
      </w:r>
      <w:proofErr w:type="spellEnd"/>
      <w:r w:rsidRPr="001F0975">
        <w:rPr>
          <w:sz w:val="28"/>
          <w:szCs w:val="28"/>
        </w:rPr>
        <w:t xml:space="preserve"> работ 967 га. </w:t>
      </w:r>
    </w:p>
    <w:p w:rsidR="009C5E7E" w:rsidRPr="001F0975" w:rsidRDefault="009C5E7E" w:rsidP="009C5E7E">
      <w:pPr>
        <w:ind w:firstLine="709"/>
        <w:jc w:val="both"/>
        <w:rPr>
          <w:sz w:val="28"/>
          <w:szCs w:val="28"/>
        </w:rPr>
      </w:pPr>
      <w:r w:rsidRPr="001F0975">
        <w:rPr>
          <w:sz w:val="28"/>
          <w:szCs w:val="28"/>
        </w:rPr>
        <w:t>Почепский район специализируется на выращивании зерновых культур, картофеля и овощей.     В 2022 году было посеяно яровых культур 25 370 га (+8151,7 га), в том числе зерновых и зернобобовых культур  - 14103 га (+4367,5 га), картофеля – 1165 га (+91 га).</w:t>
      </w:r>
    </w:p>
    <w:p w:rsidR="009C5E7E" w:rsidRPr="001F0975" w:rsidRDefault="009C5E7E" w:rsidP="009C5E7E">
      <w:pPr>
        <w:tabs>
          <w:tab w:val="left" w:pos="720"/>
        </w:tabs>
        <w:ind w:firstLine="709"/>
        <w:jc w:val="both"/>
        <w:rPr>
          <w:sz w:val="28"/>
          <w:szCs w:val="28"/>
        </w:rPr>
      </w:pPr>
      <w:r w:rsidRPr="001F0975">
        <w:rPr>
          <w:sz w:val="28"/>
          <w:szCs w:val="28"/>
        </w:rPr>
        <w:t xml:space="preserve">Валовой сбор зерновых и зернобобовых культур (без учета кукурузы на зерно) в бункерном весе по состоянию на 01.10.2022 составил 40031 тонну при средней урожайности 36,7 ц/га. </w:t>
      </w:r>
    </w:p>
    <w:p w:rsidR="009C5E7E" w:rsidRPr="001F0975" w:rsidRDefault="009C5E7E" w:rsidP="009C5E7E">
      <w:pPr>
        <w:tabs>
          <w:tab w:val="left" w:pos="720"/>
        </w:tabs>
        <w:ind w:firstLine="709"/>
        <w:jc w:val="both"/>
        <w:rPr>
          <w:sz w:val="28"/>
          <w:szCs w:val="28"/>
        </w:rPr>
      </w:pPr>
      <w:r w:rsidRPr="001F0975">
        <w:rPr>
          <w:sz w:val="28"/>
          <w:szCs w:val="28"/>
        </w:rPr>
        <w:t>Валовой сбор картофеля на 01.10.2022 составил 17605 тонн при урожайности 381 ц/га. Убрано 40% посевной площади картофеля. Ожидаемый валовой сбор в 2022 году составит 43424 тонны.</w:t>
      </w:r>
    </w:p>
    <w:p w:rsidR="009C5E7E" w:rsidRPr="001F0975" w:rsidRDefault="009C5E7E" w:rsidP="009C5E7E">
      <w:pPr>
        <w:ind w:firstLine="283"/>
        <w:jc w:val="both"/>
        <w:rPr>
          <w:sz w:val="28"/>
          <w:szCs w:val="28"/>
        </w:rPr>
      </w:pPr>
      <w:r w:rsidRPr="001F0975">
        <w:rPr>
          <w:sz w:val="28"/>
          <w:szCs w:val="28"/>
        </w:rPr>
        <w:t xml:space="preserve">     Для поддержки сельскохозяйственной отрасли в текущем году </w:t>
      </w:r>
      <w:proofErr w:type="spellStart"/>
      <w:r w:rsidRPr="001F0975">
        <w:rPr>
          <w:sz w:val="28"/>
          <w:szCs w:val="28"/>
        </w:rPr>
        <w:t>сельхозтоваропроизводителями</w:t>
      </w:r>
      <w:proofErr w:type="spellEnd"/>
      <w:r w:rsidRPr="001F0975">
        <w:rPr>
          <w:sz w:val="28"/>
          <w:szCs w:val="28"/>
        </w:rPr>
        <w:t xml:space="preserve"> района получено субсидий в сумме 10,2 млн. рублей.</w:t>
      </w:r>
    </w:p>
    <w:p w:rsidR="009C5E7E" w:rsidRPr="001F0975" w:rsidRDefault="009C5E7E" w:rsidP="009C5E7E">
      <w:pPr>
        <w:ind w:firstLine="708"/>
        <w:jc w:val="both"/>
        <w:rPr>
          <w:sz w:val="28"/>
          <w:szCs w:val="28"/>
        </w:rPr>
      </w:pPr>
      <w:r w:rsidRPr="001F0975">
        <w:rPr>
          <w:sz w:val="28"/>
          <w:szCs w:val="28"/>
        </w:rPr>
        <w:t xml:space="preserve">Промышленными предприятиями района (по полному кругу предприятий) произведено продукции, оказано работ и услуг собственными </w:t>
      </w:r>
      <w:r w:rsidRPr="001F0975">
        <w:rPr>
          <w:sz w:val="28"/>
          <w:szCs w:val="28"/>
        </w:rPr>
        <w:lastRenderedPageBreak/>
        <w:t xml:space="preserve">силами на сумму 5935,8 млн. рублей в действующих ценах, что выше соответствующего периода прошлого года на 6,9%. </w:t>
      </w:r>
    </w:p>
    <w:p w:rsidR="009C5E7E" w:rsidRPr="001F0975" w:rsidRDefault="009C5E7E" w:rsidP="009C5E7E">
      <w:pPr>
        <w:shd w:val="clear" w:color="auto" w:fill="FFFFFF"/>
        <w:ind w:firstLine="706"/>
        <w:jc w:val="both"/>
        <w:rPr>
          <w:sz w:val="28"/>
          <w:szCs w:val="28"/>
        </w:rPr>
      </w:pPr>
      <w:r w:rsidRPr="001F0975">
        <w:rPr>
          <w:sz w:val="28"/>
          <w:szCs w:val="28"/>
        </w:rPr>
        <w:t xml:space="preserve">Торговое облуживание населения Почепского района осуществляют 254  розничных предприятий торговли (239-частная форма собственности, 13-потребкооперации, 2- муниципальная). </w:t>
      </w:r>
    </w:p>
    <w:p w:rsidR="009C5E7E" w:rsidRPr="001F0975" w:rsidRDefault="009C5E7E" w:rsidP="009C5E7E">
      <w:pPr>
        <w:autoSpaceDE w:val="0"/>
        <w:autoSpaceDN w:val="0"/>
        <w:ind w:firstLine="709"/>
        <w:jc w:val="both"/>
        <w:rPr>
          <w:sz w:val="28"/>
          <w:szCs w:val="28"/>
        </w:rPr>
      </w:pPr>
      <w:r w:rsidRPr="001F0975">
        <w:rPr>
          <w:sz w:val="28"/>
          <w:szCs w:val="28"/>
        </w:rPr>
        <w:t>Оборот розничной торговли  составил 2038,6 млн. рублей, что выше уровня прошлого года на 18,5%, индекс физического объема составил 101,6%.</w:t>
      </w:r>
    </w:p>
    <w:p w:rsidR="009C5E7E" w:rsidRPr="001F0975" w:rsidRDefault="009C5E7E" w:rsidP="009C5E7E">
      <w:pPr>
        <w:autoSpaceDE w:val="0"/>
        <w:autoSpaceDN w:val="0"/>
        <w:ind w:firstLine="709"/>
        <w:jc w:val="both"/>
        <w:rPr>
          <w:sz w:val="28"/>
          <w:szCs w:val="28"/>
        </w:rPr>
      </w:pPr>
      <w:r w:rsidRPr="001F0975">
        <w:t xml:space="preserve"> </w:t>
      </w:r>
      <w:r w:rsidRPr="001F0975">
        <w:rPr>
          <w:sz w:val="28"/>
          <w:szCs w:val="28"/>
        </w:rPr>
        <w:t>На территории района широко представлены магазины федеральных торговых сетей:  «Магнит», «Пятерочка», «</w:t>
      </w:r>
      <w:proofErr w:type="spellStart"/>
      <w:proofErr w:type="gramStart"/>
      <w:r w:rsidRPr="001F0975">
        <w:rPr>
          <w:sz w:val="28"/>
          <w:szCs w:val="28"/>
        </w:rPr>
        <w:t>Красное</w:t>
      </w:r>
      <w:proofErr w:type="gramEnd"/>
      <w:r w:rsidRPr="001F0975">
        <w:rPr>
          <w:sz w:val="28"/>
          <w:szCs w:val="28"/>
        </w:rPr>
        <w:t>@Белое</w:t>
      </w:r>
      <w:proofErr w:type="spellEnd"/>
      <w:r w:rsidRPr="001F0975">
        <w:rPr>
          <w:sz w:val="28"/>
          <w:szCs w:val="28"/>
        </w:rPr>
        <w:t>» и локальных торговых сетей: Первомайское СПО, Почепское ГОРПО</w:t>
      </w:r>
      <w:r>
        <w:rPr>
          <w:sz w:val="28"/>
          <w:szCs w:val="28"/>
        </w:rPr>
        <w:t xml:space="preserve"> и </w:t>
      </w:r>
      <w:r w:rsidRPr="001F0975">
        <w:rPr>
          <w:sz w:val="28"/>
          <w:szCs w:val="28"/>
        </w:rPr>
        <w:t xml:space="preserve">др.  </w:t>
      </w:r>
    </w:p>
    <w:p w:rsidR="009C5E7E" w:rsidRPr="001F0975" w:rsidRDefault="009C5E7E" w:rsidP="009C5E7E">
      <w:pPr>
        <w:ind w:firstLine="709"/>
        <w:jc w:val="both"/>
        <w:rPr>
          <w:sz w:val="28"/>
          <w:szCs w:val="28"/>
        </w:rPr>
      </w:pPr>
      <w:r w:rsidRPr="001F0975">
        <w:rPr>
          <w:sz w:val="28"/>
          <w:szCs w:val="28"/>
        </w:rPr>
        <w:t>Уровень обеспеченности населения района площадью торговых объектов к расчетному нормативу составляет 159,8% (обеспеченность торговыми площадями 704,7 м</w:t>
      </w:r>
      <w:proofErr w:type="gramStart"/>
      <w:r w:rsidRPr="001F0975">
        <w:rPr>
          <w:sz w:val="28"/>
          <w:szCs w:val="28"/>
          <w:vertAlign w:val="superscript"/>
        </w:rPr>
        <w:t>2</w:t>
      </w:r>
      <w:proofErr w:type="gramEnd"/>
      <w:r w:rsidRPr="001F0975">
        <w:rPr>
          <w:sz w:val="28"/>
          <w:szCs w:val="28"/>
        </w:rPr>
        <w:t>, расчетный норматив 441 м</w:t>
      </w:r>
      <w:r w:rsidRPr="001F0975">
        <w:rPr>
          <w:sz w:val="28"/>
          <w:szCs w:val="28"/>
          <w:vertAlign w:val="superscript"/>
        </w:rPr>
        <w:t>2</w:t>
      </w:r>
      <w:r w:rsidRPr="001F0975">
        <w:rPr>
          <w:sz w:val="28"/>
          <w:szCs w:val="28"/>
        </w:rPr>
        <w:t>).</w:t>
      </w:r>
    </w:p>
    <w:p w:rsidR="009C5E7E" w:rsidRPr="001F0975" w:rsidRDefault="009C5E7E" w:rsidP="009C5E7E">
      <w:pPr>
        <w:ind w:firstLine="709"/>
        <w:jc w:val="both"/>
        <w:rPr>
          <w:sz w:val="28"/>
          <w:szCs w:val="28"/>
        </w:rPr>
      </w:pPr>
      <w:r w:rsidRPr="001F0975">
        <w:rPr>
          <w:sz w:val="28"/>
          <w:szCs w:val="28"/>
        </w:rPr>
        <w:t xml:space="preserve">Хозяйственную деятельность осуществляют 87 предприятий малого бизнеса, 752 индивидуальных предпринимателя и 988 </w:t>
      </w:r>
      <w:proofErr w:type="spellStart"/>
      <w:r w:rsidRPr="001F0975">
        <w:rPr>
          <w:sz w:val="28"/>
          <w:szCs w:val="28"/>
        </w:rPr>
        <w:t>самозанятых</w:t>
      </w:r>
      <w:proofErr w:type="spellEnd"/>
      <w:r w:rsidRPr="001F0975">
        <w:rPr>
          <w:sz w:val="28"/>
          <w:szCs w:val="28"/>
        </w:rPr>
        <w:t xml:space="preserve"> граждан. Основными видами деятельности малого бизнеса являются «розничная торговля», «сельское хозяйство», «бытовое обслуживание», «обрабатывающие производства».</w:t>
      </w:r>
    </w:p>
    <w:p w:rsidR="009C5E7E" w:rsidRPr="001F0975" w:rsidRDefault="009C5E7E" w:rsidP="009C5E7E">
      <w:pPr>
        <w:pStyle w:val="a5"/>
        <w:spacing w:before="0" w:after="0"/>
        <w:jc w:val="both"/>
        <w:rPr>
          <w:bCs/>
          <w:sz w:val="28"/>
          <w:szCs w:val="28"/>
        </w:rPr>
      </w:pPr>
      <w:r w:rsidRPr="001F0975">
        <w:rPr>
          <w:sz w:val="28"/>
          <w:szCs w:val="28"/>
        </w:rPr>
        <w:t xml:space="preserve">           Медицинскую помощь населению района оказывает ГБУЗ «Почепская центральная районная больница», в ее состав входят стационарные отделения на 170 коек, дневные стационары на 60 </w:t>
      </w:r>
      <w:proofErr w:type="spellStart"/>
      <w:r w:rsidRPr="001F0975">
        <w:rPr>
          <w:sz w:val="28"/>
          <w:szCs w:val="28"/>
        </w:rPr>
        <w:t>пациенто</w:t>
      </w:r>
      <w:proofErr w:type="spellEnd"/>
      <w:r w:rsidRPr="001F0975">
        <w:rPr>
          <w:sz w:val="28"/>
          <w:szCs w:val="28"/>
        </w:rPr>
        <w:t>-мест, поликлинические отделения, отделение скорой медицинской помощи, 39 фельдшерско-акушерских пунктов, 3 врачебные амбулатории, 1 участковая больница. Мощность учреждения составляет 920 посещений в смену.</w:t>
      </w:r>
    </w:p>
    <w:p w:rsidR="009C5E7E" w:rsidRPr="001F0975" w:rsidRDefault="009C5E7E" w:rsidP="009C5E7E">
      <w:pPr>
        <w:ind w:firstLine="708"/>
        <w:jc w:val="both"/>
        <w:rPr>
          <w:sz w:val="28"/>
          <w:szCs w:val="28"/>
        </w:rPr>
      </w:pPr>
      <w:r w:rsidRPr="001F0975">
        <w:rPr>
          <w:sz w:val="28"/>
          <w:szCs w:val="26"/>
        </w:rPr>
        <w:t xml:space="preserve">В январе-сентябре  2022 года на социальную поддержку населения было направлено  183,7 млн.  </w:t>
      </w:r>
      <w:r w:rsidRPr="001F0975">
        <w:rPr>
          <w:sz w:val="28"/>
          <w:szCs w:val="28"/>
        </w:rPr>
        <w:t>(из них детских пособий – 143,2 млн. рублей, натуральных льгот – 37,7 млн. рублей, субсидий- 2,5 млн. рублей, погребение 0,3 млн. рублей).</w:t>
      </w:r>
    </w:p>
    <w:p w:rsidR="009C5E7E" w:rsidRDefault="009C5E7E" w:rsidP="009C5E7E">
      <w:pPr>
        <w:ind w:firstLine="708"/>
        <w:jc w:val="both"/>
        <w:rPr>
          <w:sz w:val="28"/>
          <w:szCs w:val="28"/>
        </w:rPr>
      </w:pPr>
      <w:r w:rsidRPr="001F0975">
        <w:rPr>
          <w:sz w:val="28"/>
          <w:szCs w:val="28"/>
        </w:rPr>
        <w:t xml:space="preserve">ГБУ КЦСОН Почепского района 216 семьям оказана единовременная материальная помощь на сумму 4,7 млн. рублей. </w:t>
      </w:r>
    </w:p>
    <w:p w:rsidR="009C5E7E" w:rsidRDefault="009C5E7E" w:rsidP="009C5E7E">
      <w:pPr>
        <w:tabs>
          <w:tab w:val="left" w:pos="5960"/>
        </w:tabs>
        <w:ind w:firstLine="720"/>
        <w:jc w:val="both"/>
      </w:pPr>
      <w:r>
        <w:rPr>
          <w:sz w:val="28"/>
          <w:szCs w:val="28"/>
        </w:rPr>
        <w:t xml:space="preserve">Поддержкой в форме социального контракта за 9 месяцев 2022 года воспользовались 40 семей, им было выплачено 3381,8 тыс. рублей.  Средства  были использованы на ведение ЛПХ, трудную жизненную ситуацию, трудоустройство. Это позволило семьям значительно улучшить свое материальное положение.  </w:t>
      </w:r>
    </w:p>
    <w:p w:rsidR="009C5E7E" w:rsidRPr="001F0975" w:rsidRDefault="009C5E7E" w:rsidP="009C5E7E">
      <w:pPr>
        <w:ind w:firstLine="708"/>
        <w:jc w:val="both"/>
        <w:rPr>
          <w:sz w:val="28"/>
          <w:szCs w:val="28"/>
        </w:rPr>
      </w:pPr>
      <w:r w:rsidRPr="001F0975">
        <w:rPr>
          <w:sz w:val="28"/>
          <w:szCs w:val="28"/>
        </w:rPr>
        <w:t>Улучшили жилищные условия: 2 молодых семьи, 1 гражданин из числа пострадавших от радиационного воздействия вследствие аварии на ЧАЭС.</w:t>
      </w:r>
    </w:p>
    <w:p w:rsidR="009C5E7E" w:rsidRPr="001F0975" w:rsidRDefault="009C5E7E" w:rsidP="009C5E7E">
      <w:pPr>
        <w:ind w:firstLine="708"/>
        <w:jc w:val="both"/>
        <w:rPr>
          <w:b/>
          <w:i/>
          <w:sz w:val="28"/>
          <w:szCs w:val="28"/>
        </w:rPr>
      </w:pPr>
      <w:r w:rsidRPr="001F0975">
        <w:rPr>
          <w:sz w:val="28"/>
          <w:szCs w:val="28"/>
        </w:rPr>
        <w:t>По государственной программе «Социальная поддержка граждан» на первичном рынке жилья в г. Брянске приобретено и предоставлено 6 жилых помещений детям-сиротам и детям, оставшимся без попечения родителей (15,64 млн. рублей).  Заключены 6 контрактов на приобретение жилых помещений (квартир) путем участия в долевом строительстве.</w:t>
      </w:r>
    </w:p>
    <w:p w:rsidR="009C5E7E" w:rsidRPr="001F0975" w:rsidRDefault="009C5E7E" w:rsidP="009C5E7E">
      <w:pPr>
        <w:pStyle w:val="a3"/>
        <w:ind w:firstLine="709"/>
        <w:rPr>
          <w:sz w:val="28"/>
          <w:szCs w:val="28"/>
        </w:rPr>
      </w:pPr>
      <w:r w:rsidRPr="001F0975">
        <w:rPr>
          <w:sz w:val="28"/>
          <w:szCs w:val="28"/>
        </w:rPr>
        <w:t xml:space="preserve">Для индивидуального жилищного строительства многодетным семьям предоставлено 2  земельных участка (0,3 га), </w:t>
      </w:r>
      <w:proofErr w:type="gramStart"/>
      <w:r w:rsidRPr="001F0975">
        <w:rPr>
          <w:sz w:val="28"/>
          <w:szCs w:val="28"/>
        </w:rPr>
        <w:t>согласно</w:t>
      </w:r>
      <w:proofErr w:type="gramEnd"/>
      <w:r w:rsidRPr="001F0975">
        <w:rPr>
          <w:sz w:val="28"/>
          <w:szCs w:val="28"/>
        </w:rPr>
        <w:t xml:space="preserve"> поданных заявлений.</w:t>
      </w:r>
    </w:p>
    <w:p w:rsidR="009C5E7E" w:rsidRPr="001F0975" w:rsidRDefault="009C5E7E" w:rsidP="009C5E7E">
      <w:pPr>
        <w:ind w:firstLine="708"/>
        <w:jc w:val="both"/>
        <w:rPr>
          <w:sz w:val="28"/>
          <w:szCs w:val="28"/>
        </w:rPr>
      </w:pPr>
      <w:r w:rsidRPr="001F0975">
        <w:rPr>
          <w:sz w:val="28"/>
          <w:szCs w:val="28"/>
        </w:rPr>
        <w:lastRenderedPageBreak/>
        <w:t xml:space="preserve">В январе-сентябре 2022 года культурно - досуговыми учреждениями района проведено 4846 мероприятий (из них 1822 мероприятия для детей). Библиотеками района проведено 1936 массовых мероприятий, подготовлено 39 электронных презентаций, книговыдача составила 278,5 тыс. экземпляров литературы. На подписку периодических изданий  выделено 166,8 тыс. рублей, на пополнение книжного фонда -356,9 тыс. рублей. </w:t>
      </w:r>
    </w:p>
    <w:p w:rsidR="009C5E7E" w:rsidRPr="001F0975" w:rsidRDefault="009C5E7E" w:rsidP="009C5E7E">
      <w:pPr>
        <w:pStyle w:val="1"/>
        <w:ind w:left="0" w:firstLine="567"/>
        <w:jc w:val="both"/>
      </w:pPr>
      <w:r w:rsidRPr="001F0975">
        <w:t xml:space="preserve">  Система образования Почепск</w:t>
      </w:r>
      <w:r w:rsidR="006E100A">
        <w:t>ого района включает 24 общеобра</w:t>
      </w:r>
      <w:r w:rsidRPr="001F0975">
        <w:t xml:space="preserve">зовательных учреждения (3411 учащихся), 17 учреждений дошкольного образования (1163 воспитанника), 1 учреждение дополнительного образования (850 учащихся). </w:t>
      </w:r>
    </w:p>
    <w:p w:rsidR="009C5E7E" w:rsidRPr="001F0975" w:rsidRDefault="009C5E7E" w:rsidP="009C5E7E">
      <w:pPr>
        <w:ind w:firstLine="567"/>
        <w:jc w:val="both"/>
        <w:rPr>
          <w:rFonts w:eastAsia="Calibri"/>
          <w:sz w:val="28"/>
          <w:szCs w:val="28"/>
          <w:lang w:eastAsia="en-US"/>
        </w:rPr>
      </w:pPr>
      <w:r w:rsidRPr="001F0975">
        <w:rPr>
          <w:sz w:val="28"/>
          <w:szCs w:val="28"/>
        </w:rPr>
        <w:t xml:space="preserve">  8  выпускников  общеобразовательных учреждений получили аттестаты с отличием и </w:t>
      </w:r>
      <w:r w:rsidRPr="001F0975">
        <w:rPr>
          <w:rFonts w:eastAsia="Calibri"/>
          <w:sz w:val="28"/>
          <w:szCs w:val="28"/>
          <w:lang w:eastAsia="en-US"/>
        </w:rPr>
        <w:t>медали «За особые успехи в учении».</w:t>
      </w:r>
    </w:p>
    <w:p w:rsidR="009C5E7E" w:rsidRPr="001F0975" w:rsidRDefault="009C5E7E" w:rsidP="009C5E7E">
      <w:pPr>
        <w:ind w:firstLine="709"/>
        <w:jc w:val="both"/>
        <w:rPr>
          <w:sz w:val="28"/>
          <w:szCs w:val="28"/>
        </w:rPr>
      </w:pPr>
      <w:r w:rsidRPr="001F0975">
        <w:rPr>
          <w:sz w:val="28"/>
          <w:szCs w:val="28"/>
        </w:rPr>
        <w:t xml:space="preserve">По состоянию на 01.10.2022 численность официально зарегистрированных безработных в районе уменьшилась на 16 человек к уровню прошлого года и составила 177 человек (на 01.10.2021 –193 человек). Уровень официально регистрируемой безработицы не изменился и составил 1,0 процент. </w:t>
      </w:r>
    </w:p>
    <w:p w:rsidR="009C5E7E" w:rsidRPr="001F0975" w:rsidRDefault="009C5E7E" w:rsidP="009C5E7E">
      <w:pPr>
        <w:ind w:firstLine="567"/>
        <w:jc w:val="both"/>
        <w:rPr>
          <w:sz w:val="28"/>
          <w:szCs w:val="28"/>
        </w:rPr>
      </w:pPr>
      <w:r w:rsidRPr="001F0975">
        <w:rPr>
          <w:sz w:val="28"/>
          <w:szCs w:val="28"/>
        </w:rPr>
        <w:t xml:space="preserve"> Консолидированный бюджет района за  отчетный период исполнен по доходам в сумме 744,7 млн. рублей, при плане 1126,4 млн. рублей (66,1%), по расходам в сумме 717,8 млн. рублей при плане 1182,1 млн. рублей (60,7%).</w:t>
      </w:r>
    </w:p>
    <w:p w:rsidR="009C5E7E" w:rsidRPr="001F0975" w:rsidRDefault="009C5E7E" w:rsidP="009C5E7E">
      <w:pPr>
        <w:ind w:firstLine="567"/>
        <w:jc w:val="both"/>
        <w:rPr>
          <w:sz w:val="28"/>
          <w:szCs w:val="28"/>
        </w:rPr>
      </w:pPr>
      <w:r w:rsidRPr="001F0975">
        <w:rPr>
          <w:sz w:val="28"/>
          <w:szCs w:val="28"/>
        </w:rPr>
        <w:t xml:space="preserve"> Налоговые и неналоговые доходы исполнены в сумме 230,7 млн. рублей или  71,2% к плану (324,2 млн. рублей). </w:t>
      </w:r>
    </w:p>
    <w:p w:rsidR="009C5E7E" w:rsidRPr="001F0975" w:rsidRDefault="009C5E7E" w:rsidP="009C5E7E">
      <w:pPr>
        <w:ind w:firstLine="708"/>
        <w:jc w:val="both"/>
        <w:rPr>
          <w:shd w:val="clear" w:color="auto" w:fill="FFFFFF"/>
        </w:rPr>
      </w:pPr>
      <w:r w:rsidRPr="001F0975">
        <w:rPr>
          <w:sz w:val="28"/>
          <w:szCs w:val="28"/>
          <w:shd w:val="clear" w:color="auto" w:fill="FFFFFF"/>
        </w:rPr>
        <w:t xml:space="preserve">Прогноз социально-экономического развития Почепского района </w:t>
      </w:r>
      <w:r w:rsidRPr="001F0975">
        <w:rPr>
          <w:bCs/>
          <w:sz w:val="28"/>
          <w:szCs w:val="28"/>
          <w:shd w:val="clear" w:color="auto" w:fill="FFFFFF"/>
        </w:rPr>
        <w:t>на 2023 год и на плановый период 2024 и 2025 годов</w:t>
      </w:r>
      <w:r w:rsidRPr="001F0975">
        <w:rPr>
          <w:sz w:val="28"/>
          <w:szCs w:val="28"/>
          <w:shd w:val="clear" w:color="auto" w:fill="FFFFFF"/>
        </w:rPr>
        <w:t xml:space="preserve"> разработан на вариативной основе в составе базового и консервативного вариантов. Пояснительная записка к прогнозу сформирована по показателям базового варианта прогноза.</w:t>
      </w:r>
    </w:p>
    <w:p w:rsidR="009C5E7E" w:rsidRPr="009C5E7E" w:rsidRDefault="009C5E7E" w:rsidP="009C5E7E">
      <w:pPr>
        <w:pStyle w:val="2"/>
        <w:jc w:val="center"/>
        <w:rPr>
          <w:b/>
          <w:shd w:val="clear" w:color="auto" w:fill="FFFFFF"/>
        </w:rPr>
      </w:pPr>
      <w:r w:rsidRPr="009C5E7E">
        <w:rPr>
          <w:b/>
          <w:sz w:val="28"/>
          <w:szCs w:val="28"/>
          <w:shd w:val="clear" w:color="auto" w:fill="FFFFFF"/>
        </w:rPr>
        <w:t>Население</w:t>
      </w:r>
    </w:p>
    <w:p w:rsidR="009C5E7E" w:rsidRPr="001F0975" w:rsidRDefault="009C5E7E" w:rsidP="00B54F73">
      <w:pPr>
        <w:pStyle w:val="2"/>
        <w:spacing w:after="0" w:line="240" w:lineRule="auto"/>
        <w:ind w:firstLine="709"/>
        <w:jc w:val="both"/>
        <w:rPr>
          <w:shd w:val="clear" w:color="auto" w:fill="FFFFFF"/>
        </w:rPr>
      </w:pPr>
      <w:r w:rsidRPr="001F0975">
        <w:rPr>
          <w:sz w:val="28"/>
          <w:szCs w:val="28"/>
          <w:shd w:val="clear" w:color="auto" w:fill="FFFFFF"/>
        </w:rPr>
        <w:t>В 2021 году суммарный коэффициент рождаемости составил 1,29 ребенка на 1 женщину. При этом общий уровень рождаемости составил 7,3  на 1000 человек населения (2020 год – 7,1), уровень смертности – 21,7 на 1000 человек населения (2020 год – 17,3), коэффициент естественной убыли населения — 14,4 на 1000 человек населения (2020 год — 10,2).</w:t>
      </w:r>
    </w:p>
    <w:p w:rsidR="009C5E7E" w:rsidRPr="001F0975" w:rsidRDefault="009C5E7E" w:rsidP="00B54F73">
      <w:pPr>
        <w:pStyle w:val="2"/>
        <w:spacing w:after="0" w:line="240" w:lineRule="auto"/>
        <w:ind w:firstLine="709"/>
        <w:jc w:val="both"/>
        <w:rPr>
          <w:shd w:val="clear" w:color="auto" w:fill="FFFFFF"/>
        </w:rPr>
      </w:pPr>
      <w:r w:rsidRPr="001F0975">
        <w:rPr>
          <w:sz w:val="28"/>
          <w:szCs w:val="28"/>
          <w:shd w:val="clear" w:color="auto" w:fill="FFFFFF"/>
        </w:rPr>
        <w:t>По оценке в 2022 году суммарный коэффициент рождаемости составит 1,29 ребенка на 1 женщину, уровень рождаемости – 7,0 на 1000 человек населения, уровень смертности – 17,7  на 1000 человек населения, коэффициент естественной убыли — 10,7 на 1000 человек населения.</w:t>
      </w:r>
    </w:p>
    <w:p w:rsidR="009C5E7E" w:rsidRPr="001F0975" w:rsidRDefault="009C5E7E" w:rsidP="009C5E7E">
      <w:pPr>
        <w:ind w:firstLine="709"/>
        <w:jc w:val="both"/>
        <w:rPr>
          <w:shd w:val="clear" w:color="auto" w:fill="FFFFFF"/>
        </w:rPr>
      </w:pPr>
      <w:r w:rsidRPr="001F0975">
        <w:rPr>
          <w:sz w:val="28"/>
          <w:szCs w:val="28"/>
          <w:shd w:val="clear" w:color="auto" w:fill="FFFFFF"/>
        </w:rPr>
        <w:t xml:space="preserve">Особенностью демографических тенденций в последнее время является старение населения, ухудшение возрастной структуры населения. Негативное влияние на демографическую ситуацию оказывает снижение численности населения в возрасте 15–64 года за счет малочисленного поколения людей, рожденных в 90-е годы, а также снижение численности женщин </w:t>
      </w:r>
      <w:proofErr w:type="spellStart"/>
      <w:r w:rsidRPr="001F0975">
        <w:rPr>
          <w:sz w:val="28"/>
          <w:szCs w:val="28"/>
          <w:shd w:val="clear" w:color="auto" w:fill="FFFFFF"/>
        </w:rPr>
        <w:t>ранн</w:t>
      </w:r>
      <w:proofErr w:type="gramStart"/>
      <w:r w:rsidRPr="001F0975">
        <w:rPr>
          <w:sz w:val="28"/>
          <w:szCs w:val="28"/>
          <w:shd w:val="clear" w:color="auto" w:fill="FFFFFF"/>
        </w:rPr>
        <w:t>е</w:t>
      </w:r>
      <w:proofErr w:type="spellEnd"/>
      <w:r w:rsidRPr="001F0975">
        <w:rPr>
          <w:sz w:val="28"/>
          <w:szCs w:val="28"/>
          <w:shd w:val="clear" w:color="auto" w:fill="FFFFFF"/>
        </w:rPr>
        <w:t>-</w:t>
      </w:r>
      <w:proofErr w:type="gramEnd"/>
      <w:r w:rsidRPr="001F0975">
        <w:rPr>
          <w:sz w:val="28"/>
          <w:szCs w:val="28"/>
          <w:shd w:val="clear" w:color="auto" w:fill="FFFFFF"/>
        </w:rPr>
        <w:t xml:space="preserve"> и средне-репродуктивного возраста (20–34 года). </w:t>
      </w:r>
    </w:p>
    <w:p w:rsidR="009C5E7E" w:rsidRPr="001F0975" w:rsidRDefault="009C5E7E" w:rsidP="009C5E7E">
      <w:pPr>
        <w:pStyle w:val="2"/>
        <w:spacing w:after="0" w:line="240" w:lineRule="auto"/>
        <w:ind w:firstLine="709"/>
        <w:jc w:val="both"/>
        <w:rPr>
          <w:shd w:val="clear" w:color="auto" w:fill="FFFFFF"/>
        </w:rPr>
      </w:pPr>
      <w:proofErr w:type="gramStart"/>
      <w:r w:rsidRPr="001F0975">
        <w:rPr>
          <w:sz w:val="28"/>
          <w:szCs w:val="28"/>
          <w:shd w:val="clear" w:color="auto" w:fill="FFFFFF"/>
        </w:rPr>
        <w:lastRenderedPageBreak/>
        <w:t>В результате реализации мероприятий национальных проектов «Демография» и «Здравоохранение», направленных на достижение целей по повышению рождаемости, снижению смертности, а также за счет улучшения репродуктивного здоровья, формирования мотивации к здоровому образу жизни, стимулирования к занятиям физкультурой и спортом, системной поддержки и повышения качества жизни граждан старшего поколения, будет наблюдаться улучшение демографической ситуации.</w:t>
      </w:r>
      <w:proofErr w:type="gramEnd"/>
    </w:p>
    <w:p w:rsidR="009C5E7E" w:rsidRPr="001F0975" w:rsidRDefault="009C5E7E" w:rsidP="009C5E7E">
      <w:pPr>
        <w:pStyle w:val="2"/>
        <w:spacing w:after="0" w:line="240" w:lineRule="auto"/>
        <w:ind w:firstLine="709"/>
        <w:jc w:val="both"/>
        <w:rPr>
          <w:shd w:val="clear" w:color="auto" w:fill="FFFFFF"/>
        </w:rPr>
      </w:pPr>
      <w:r w:rsidRPr="001F0975">
        <w:rPr>
          <w:sz w:val="28"/>
          <w:szCs w:val="28"/>
          <w:shd w:val="clear" w:color="auto" w:fill="FFFFFF"/>
        </w:rPr>
        <w:t>Согласно прогнозу в 2023 году суммарный коэффициент рождаемости составит 1,3 ребенка на 1 женщину, в 2025 году – 1,31 ребенка. Общий коэффициент рождаемости в 2023 году составит 7,1 на 1000 населения, в 2025 году – 7,3 на 1000 населения; общий коэффициент смертности населения в 2023 году составит 17,6 на 1000 человек населения, в 2025 году – 17,4 на 1000 человек населения. Как следствие, коэффициент естественной убыли населения снизится в 2023 году до 10,5 на 1000 человек населения, в 2025 году – до 10,1 на 1000 человек населения.</w:t>
      </w:r>
    </w:p>
    <w:p w:rsidR="009C5E7E" w:rsidRPr="001F0975" w:rsidRDefault="009C5E7E" w:rsidP="009C5E7E">
      <w:pPr>
        <w:pStyle w:val="2"/>
        <w:spacing w:after="0" w:line="240" w:lineRule="auto"/>
        <w:ind w:firstLine="709"/>
        <w:jc w:val="both"/>
        <w:rPr>
          <w:b/>
          <w:bCs/>
          <w:sz w:val="28"/>
          <w:szCs w:val="28"/>
          <w:shd w:val="clear" w:color="auto" w:fill="FFFFFF"/>
        </w:rPr>
      </w:pPr>
      <w:r w:rsidRPr="001F0975">
        <w:rPr>
          <w:sz w:val="28"/>
          <w:szCs w:val="28"/>
          <w:shd w:val="clear" w:color="auto" w:fill="FFFFFF"/>
        </w:rPr>
        <w:t xml:space="preserve">По состоянию на 1 января 2022 года численность постоянного населения района составила 36267 человек, в среднегодовом исчислении за 2021 год – 36700 человек. </w:t>
      </w:r>
    </w:p>
    <w:p w:rsidR="009C5E7E" w:rsidRPr="001F0975" w:rsidRDefault="009C5E7E" w:rsidP="009C5E7E">
      <w:pPr>
        <w:pStyle w:val="2"/>
        <w:spacing w:after="0" w:line="240" w:lineRule="auto"/>
        <w:ind w:firstLine="709"/>
        <w:jc w:val="both"/>
        <w:rPr>
          <w:shd w:val="clear" w:color="auto" w:fill="FFFFFF"/>
        </w:rPr>
      </w:pPr>
      <w:r w:rsidRPr="001F0975">
        <w:rPr>
          <w:sz w:val="28"/>
          <w:szCs w:val="28"/>
          <w:shd w:val="clear" w:color="auto" w:fill="FFFFFF"/>
        </w:rPr>
        <w:t xml:space="preserve">Среднегодовая численность населения района по прогнозу в 2023 году составит 35500 человек, в 2025 году – 34600 человек. </w:t>
      </w:r>
    </w:p>
    <w:p w:rsidR="009C5E7E" w:rsidRPr="001F0975" w:rsidRDefault="009C5E7E" w:rsidP="009C5E7E">
      <w:pPr>
        <w:pStyle w:val="3"/>
        <w:jc w:val="center"/>
        <w:rPr>
          <w:b/>
          <w:bCs/>
          <w:sz w:val="28"/>
          <w:szCs w:val="28"/>
          <w:shd w:val="clear" w:color="auto" w:fill="FFFFFF"/>
        </w:rPr>
      </w:pPr>
    </w:p>
    <w:p w:rsidR="009C5E7E" w:rsidRPr="001F0975" w:rsidRDefault="009C5E7E" w:rsidP="009C5E7E">
      <w:pPr>
        <w:pStyle w:val="3"/>
        <w:jc w:val="center"/>
        <w:rPr>
          <w:shd w:val="clear" w:color="auto" w:fill="FFFFFF"/>
        </w:rPr>
      </w:pPr>
      <w:r w:rsidRPr="001F0975">
        <w:rPr>
          <w:b/>
          <w:bCs/>
          <w:sz w:val="28"/>
          <w:szCs w:val="28"/>
          <w:shd w:val="clear" w:color="auto" w:fill="FFFFFF"/>
        </w:rPr>
        <w:t>Промышленное производство</w:t>
      </w:r>
    </w:p>
    <w:p w:rsidR="009C5E7E" w:rsidRPr="001F0975" w:rsidRDefault="009C5E7E" w:rsidP="009C5E7E">
      <w:pPr>
        <w:pStyle w:val="3"/>
        <w:ind w:firstLine="709"/>
        <w:jc w:val="center"/>
        <w:rPr>
          <w:b/>
          <w:bCs/>
          <w:sz w:val="28"/>
          <w:szCs w:val="28"/>
          <w:shd w:val="clear" w:color="auto" w:fill="FFFFFF"/>
        </w:rPr>
      </w:pPr>
    </w:p>
    <w:p w:rsidR="009C5E7E" w:rsidRPr="001F0975" w:rsidRDefault="009C5E7E" w:rsidP="009C5E7E">
      <w:pPr>
        <w:ind w:firstLine="709"/>
        <w:jc w:val="both"/>
        <w:rPr>
          <w:shd w:val="clear" w:color="auto" w:fill="FFFFFF"/>
        </w:rPr>
      </w:pPr>
      <w:r w:rsidRPr="001F0975">
        <w:rPr>
          <w:sz w:val="28"/>
          <w:szCs w:val="28"/>
          <w:shd w:val="clear" w:color="auto" w:fill="FFFFFF"/>
        </w:rPr>
        <w:t>Производственный сектор района представлен предприятиями, относящимися к видам деятельности: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утилизация отходов, деятельность по ликвидации загрязнений».</w:t>
      </w:r>
    </w:p>
    <w:p w:rsidR="009C5E7E" w:rsidRPr="001F0975" w:rsidRDefault="009C5E7E" w:rsidP="009C5E7E">
      <w:pPr>
        <w:spacing w:line="322" w:lineRule="exact"/>
        <w:ind w:firstLine="740"/>
        <w:jc w:val="both"/>
        <w:rPr>
          <w:sz w:val="28"/>
          <w:szCs w:val="28"/>
        </w:rPr>
      </w:pPr>
      <w:proofErr w:type="gramStart"/>
      <w:r w:rsidRPr="001F0975">
        <w:rPr>
          <w:sz w:val="28"/>
          <w:szCs w:val="28"/>
        </w:rPr>
        <w:t xml:space="preserve">Весомый вклад в развитие промышленного сектора экономики района вносят филиал «Почеп» ФГУП  </w:t>
      </w:r>
      <w:r w:rsidRPr="001F0975">
        <w:rPr>
          <w:rFonts w:ascii="Noto Serif" w:hAnsi="Noto Serif"/>
          <w:sz w:val="27"/>
          <w:szCs w:val="27"/>
          <w:shd w:val="clear" w:color="auto" w:fill="FFFFFF"/>
        </w:rPr>
        <w:t xml:space="preserve">«Московский эндокринный завод» (производство медицинских изделий), </w:t>
      </w:r>
      <w:r w:rsidRPr="001F0975">
        <w:rPr>
          <w:sz w:val="28"/>
          <w:szCs w:val="28"/>
        </w:rPr>
        <w:t>филиал ККЗ АО «Куриное Царство-Брянск» (производство комбикорма),  Почепское обособленное подразделение ООО «Возрождение» (производство хлебобулочных изделий), ООО «Почеп-молоко» (производство молочной продукции), ООО «</w:t>
      </w:r>
      <w:proofErr w:type="spellStart"/>
      <w:r w:rsidRPr="001F0975">
        <w:rPr>
          <w:sz w:val="28"/>
          <w:szCs w:val="28"/>
        </w:rPr>
        <w:t>Молград</w:t>
      </w:r>
      <w:proofErr w:type="spellEnd"/>
      <w:r w:rsidRPr="001F0975">
        <w:rPr>
          <w:sz w:val="28"/>
          <w:szCs w:val="28"/>
        </w:rPr>
        <w:t>» (производство молочной продукции), ООО «</w:t>
      </w:r>
      <w:proofErr w:type="spellStart"/>
      <w:r w:rsidRPr="001F0975">
        <w:rPr>
          <w:sz w:val="28"/>
          <w:szCs w:val="28"/>
        </w:rPr>
        <w:t>Балт</w:t>
      </w:r>
      <w:proofErr w:type="spellEnd"/>
      <w:r w:rsidRPr="001F0975">
        <w:rPr>
          <w:sz w:val="28"/>
          <w:szCs w:val="28"/>
        </w:rPr>
        <w:t>» (производство заменителя цельного сухого молока для сельскохозяйственных животных).</w:t>
      </w:r>
      <w:proofErr w:type="gramEnd"/>
    </w:p>
    <w:p w:rsidR="009C5E7E" w:rsidRPr="001F0975" w:rsidRDefault="009C5E7E" w:rsidP="009C5E7E">
      <w:pPr>
        <w:shd w:val="clear" w:color="auto" w:fill="FFFFFF"/>
        <w:ind w:firstLine="707"/>
        <w:jc w:val="both"/>
        <w:rPr>
          <w:sz w:val="28"/>
          <w:szCs w:val="28"/>
        </w:rPr>
      </w:pPr>
      <w:r w:rsidRPr="001F0975">
        <w:rPr>
          <w:sz w:val="28"/>
          <w:szCs w:val="28"/>
        </w:rPr>
        <w:t>В прогнозируемом периоде росту промышленного производства будут способствовать меры направленные на повышение конкурентоспособности районных товаропроизводителей, улучшение качества и расширение ассортимента продукции.</w:t>
      </w:r>
    </w:p>
    <w:p w:rsidR="009C5E7E" w:rsidRPr="001F0975" w:rsidRDefault="009C5E7E" w:rsidP="009C5E7E">
      <w:pPr>
        <w:spacing w:line="322" w:lineRule="exact"/>
        <w:ind w:firstLine="740"/>
        <w:jc w:val="both"/>
        <w:rPr>
          <w:sz w:val="28"/>
          <w:szCs w:val="28"/>
          <w:shd w:val="clear" w:color="auto" w:fill="FFFFFF"/>
        </w:rPr>
      </w:pPr>
      <w:r w:rsidRPr="001F0975">
        <w:rPr>
          <w:sz w:val="28"/>
          <w:szCs w:val="28"/>
          <w:shd w:val="clear" w:color="auto" w:fill="FFFFFF"/>
        </w:rPr>
        <w:t>В соответствии с федеральной целевой программой «Развитие фармацевтической и медицинской промышленности РФ на период до 2020 года и на дальнейшую перспективу»:</w:t>
      </w:r>
    </w:p>
    <w:p w:rsidR="009C5E7E" w:rsidRPr="001F0975" w:rsidRDefault="009C5E7E" w:rsidP="009C5E7E">
      <w:pPr>
        <w:spacing w:line="322" w:lineRule="exact"/>
        <w:ind w:firstLine="740"/>
        <w:jc w:val="both"/>
        <w:rPr>
          <w:sz w:val="28"/>
          <w:szCs w:val="28"/>
          <w:shd w:val="clear" w:color="auto" w:fill="FFFFFF"/>
        </w:rPr>
      </w:pPr>
      <w:r w:rsidRPr="001F0975">
        <w:rPr>
          <w:sz w:val="28"/>
          <w:szCs w:val="28"/>
          <w:shd w:val="clear" w:color="auto" w:fill="FFFFFF"/>
        </w:rPr>
        <w:lastRenderedPageBreak/>
        <w:t>- на территории филиала «Почеп» ФГУП «Московский эндокринный завод» выполнена реконструкция, техническое перевооружение и ввод в эксплуатацию лабораторного корпуса производственной площадью 1000 кв. м. Стоимость проекта составила 165,0 млн. рублей, создано 40 новых рабочих мест;</w:t>
      </w:r>
    </w:p>
    <w:p w:rsidR="009C5E7E" w:rsidRPr="001F0975" w:rsidRDefault="009C5E7E" w:rsidP="009C5E7E">
      <w:pPr>
        <w:spacing w:line="322" w:lineRule="exact"/>
        <w:ind w:firstLine="740"/>
        <w:jc w:val="both"/>
        <w:rPr>
          <w:sz w:val="28"/>
          <w:szCs w:val="28"/>
          <w:shd w:val="clear" w:color="auto" w:fill="FFFFFF"/>
        </w:rPr>
      </w:pPr>
      <w:r w:rsidRPr="001F0975">
        <w:rPr>
          <w:sz w:val="28"/>
          <w:szCs w:val="28"/>
          <w:shd w:val="clear" w:color="auto" w:fill="FFFFFF"/>
        </w:rPr>
        <w:t>- на территории филиала «ЭНДОФАРМ Агро» ФГУП «Московский эндокринный завод»  построен и введен в эксплуатацию комплекс по переработке мака производственной площадью 3840 кв. м. Стоимость проекта составила 304,0 млн. рублей, создано 8 новых рабочих мест.</w:t>
      </w:r>
    </w:p>
    <w:p w:rsidR="009C5E7E" w:rsidRPr="001F0975" w:rsidRDefault="009C5E7E" w:rsidP="009C5E7E">
      <w:pPr>
        <w:spacing w:line="322" w:lineRule="exact"/>
        <w:ind w:firstLine="740"/>
        <w:jc w:val="both"/>
        <w:rPr>
          <w:sz w:val="28"/>
          <w:szCs w:val="28"/>
          <w:shd w:val="clear" w:color="auto" w:fill="FFFFFF"/>
        </w:rPr>
      </w:pPr>
      <w:r w:rsidRPr="001F0975">
        <w:rPr>
          <w:sz w:val="28"/>
          <w:szCs w:val="28"/>
          <w:shd w:val="clear" w:color="auto" w:fill="FFFFFF"/>
        </w:rPr>
        <w:t>В 2024 году планируется ввести в эксплуатацию:</w:t>
      </w:r>
    </w:p>
    <w:p w:rsidR="009C5E7E" w:rsidRPr="001F0975" w:rsidRDefault="009C5E7E" w:rsidP="009C5E7E">
      <w:pPr>
        <w:spacing w:line="322" w:lineRule="exact"/>
        <w:ind w:firstLine="740"/>
        <w:jc w:val="both"/>
        <w:rPr>
          <w:sz w:val="28"/>
          <w:szCs w:val="28"/>
          <w:shd w:val="clear" w:color="auto" w:fill="FFFFFF"/>
        </w:rPr>
      </w:pPr>
      <w:r w:rsidRPr="001F0975">
        <w:rPr>
          <w:sz w:val="28"/>
          <w:szCs w:val="28"/>
          <w:shd w:val="clear" w:color="auto" w:fill="FFFFFF"/>
        </w:rPr>
        <w:t xml:space="preserve">- участок для обезвреживания, утилизации отходов от производства активных фармацевтических субстанций (далее-АФС) и захоронения отходов </w:t>
      </w:r>
      <w:r w:rsidRPr="001F0975">
        <w:rPr>
          <w:sz w:val="28"/>
          <w:szCs w:val="28"/>
          <w:shd w:val="clear" w:color="auto" w:fill="FFFFFF"/>
          <w:lang w:val="en-US"/>
        </w:rPr>
        <w:t>III</w:t>
      </w:r>
      <w:r w:rsidRPr="001F0975">
        <w:rPr>
          <w:sz w:val="28"/>
          <w:szCs w:val="28"/>
          <w:shd w:val="clear" w:color="auto" w:fill="FFFFFF"/>
        </w:rPr>
        <w:t xml:space="preserve"> </w:t>
      </w:r>
      <w:r w:rsidRPr="001F0975">
        <w:rPr>
          <w:sz w:val="28"/>
          <w:szCs w:val="28"/>
          <w:shd w:val="clear" w:color="auto" w:fill="FFFFFF"/>
          <w:lang w:val="en-US"/>
        </w:rPr>
        <w:t>B</w:t>
      </w:r>
      <w:r w:rsidRPr="001F0975">
        <w:rPr>
          <w:sz w:val="28"/>
          <w:szCs w:val="28"/>
          <w:shd w:val="clear" w:color="auto" w:fill="FFFFFF"/>
        </w:rPr>
        <w:t xml:space="preserve"> </w:t>
      </w:r>
      <w:r w:rsidRPr="001F0975">
        <w:rPr>
          <w:sz w:val="28"/>
          <w:szCs w:val="28"/>
          <w:shd w:val="clear" w:color="auto" w:fill="FFFFFF"/>
          <w:lang w:val="en-US"/>
        </w:rPr>
        <w:t>IV</w:t>
      </w:r>
      <w:r w:rsidRPr="001F0975">
        <w:rPr>
          <w:sz w:val="28"/>
          <w:szCs w:val="28"/>
          <w:shd w:val="clear" w:color="auto" w:fill="FFFFFF"/>
        </w:rPr>
        <w:t xml:space="preserve"> классов опасности;</w:t>
      </w:r>
    </w:p>
    <w:p w:rsidR="009C5E7E" w:rsidRPr="001F0975" w:rsidRDefault="009C5E7E" w:rsidP="009C5E7E">
      <w:pPr>
        <w:spacing w:line="322" w:lineRule="exact"/>
        <w:ind w:firstLine="740"/>
        <w:jc w:val="both"/>
        <w:rPr>
          <w:sz w:val="28"/>
          <w:szCs w:val="28"/>
          <w:shd w:val="clear" w:color="auto" w:fill="FFFFFF"/>
        </w:rPr>
      </w:pPr>
      <w:r w:rsidRPr="001F0975">
        <w:rPr>
          <w:sz w:val="28"/>
          <w:szCs w:val="28"/>
          <w:shd w:val="clear" w:color="auto" w:fill="FFFFFF"/>
        </w:rPr>
        <w:t xml:space="preserve">- промышленный комплекс для создания производства АФС, </w:t>
      </w:r>
      <w:proofErr w:type="gramStart"/>
      <w:r w:rsidRPr="001F0975">
        <w:rPr>
          <w:sz w:val="28"/>
          <w:szCs w:val="28"/>
          <w:shd w:val="clear" w:color="auto" w:fill="FFFFFF"/>
        </w:rPr>
        <w:t>получаемых</w:t>
      </w:r>
      <w:proofErr w:type="gramEnd"/>
      <w:r w:rsidRPr="001F0975">
        <w:rPr>
          <w:sz w:val="28"/>
          <w:szCs w:val="28"/>
          <w:shd w:val="clear" w:color="auto" w:fill="FFFFFF"/>
        </w:rPr>
        <w:t xml:space="preserve"> методом химического синтеза (наркотические средства и психотропные вещества);</w:t>
      </w:r>
    </w:p>
    <w:p w:rsidR="009C5E7E" w:rsidRPr="001F0975" w:rsidRDefault="009C5E7E" w:rsidP="009C5E7E">
      <w:pPr>
        <w:spacing w:line="322" w:lineRule="exact"/>
        <w:ind w:firstLine="740"/>
        <w:jc w:val="both"/>
        <w:rPr>
          <w:sz w:val="28"/>
          <w:szCs w:val="28"/>
          <w:shd w:val="clear" w:color="auto" w:fill="FFFFFF"/>
        </w:rPr>
      </w:pPr>
      <w:r w:rsidRPr="001F0975">
        <w:rPr>
          <w:sz w:val="28"/>
          <w:szCs w:val="28"/>
          <w:shd w:val="clear" w:color="auto" w:fill="FFFFFF"/>
        </w:rPr>
        <w:t>- промышленный комплекс для создания производства АФС из сырья растительного происхождения;</w:t>
      </w:r>
    </w:p>
    <w:p w:rsidR="009C5E7E" w:rsidRPr="001F0975" w:rsidRDefault="009C5E7E" w:rsidP="009C5E7E">
      <w:pPr>
        <w:spacing w:line="322" w:lineRule="exact"/>
        <w:ind w:firstLine="740"/>
        <w:jc w:val="both"/>
        <w:rPr>
          <w:sz w:val="28"/>
          <w:szCs w:val="28"/>
          <w:shd w:val="clear" w:color="auto" w:fill="FFFFFF"/>
        </w:rPr>
      </w:pPr>
      <w:r w:rsidRPr="001F0975">
        <w:rPr>
          <w:sz w:val="28"/>
          <w:szCs w:val="28"/>
          <w:shd w:val="clear" w:color="auto" w:fill="FFFFFF"/>
        </w:rPr>
        <w:t>- промышленный комплекс для производства АФС из сырья животного происхождения;</w:t>
      </w:r>
    </w:p>
    <w:p w:rsidR="009C5E7E" w:rsidRPr="001F0975" w:rsidRDefault="009C5E7E" w:rsidP="009C5E7E">
      <w:pPr>
        <w:spacing w:line="322" w:lineRule="exact"/>
        <w:ind w:firstLine="740"/>
        <w:jc w:val="both"/>
        <w:rPr>
          <w:sz w:val="28"/>
          <w:szCs w:val="28"/>
          <w:shd w:val="clear" w:color="auto" w:fill="FFFFFF"/>
        </w:rPr>
      </w:pPr>
      <w:r w:rsidRPr="001F0975">
        <w:rPr>
          <w:sz w:val="28"/>
          <w:szCs w:val="28"/>
          <w:shd w:val="clear" w:color="auto" w:fill="FFFFFF"/>
        </w:rPr>
        <w:t xml:space="preserve">- промышленный комплекс для создания производства АФС, </w:t>
      </w:r>
      <w:proofErr w:type="gramStart"/>
      <w:r w:rsidRPr="001F0975">
        <w:rPr>
          <w:sz w:val="28"/>
          <w:szCs w:val="28"/>
          <w:shd w:val="clear" w:color="auto" w:fill="FFFFFF"/>
        </w:rPr>
        <w:t>получаемых</w:t>
      </w:r>
      <w:proofErr w:type="gramEnd"/>
      <w:r w:rsidRPr="001F0975">
        <w:rPr>
          <w:sz w:val="28"/>
          <w:szCs w:val="28"/>
          <w:shd w:val="clear" w:color="auto" w:fill="FFFFFF"/>
        </w:rPr>
        <w:t xml:space="preserve"> методом химического синтеза.</w:t>
      </w:r>
    </w:p>
    <w:p w:rsidR="009C5E7E" w:rsidRPr="001F0975" w:rsidRDefault="009C5E7E" w:rsidP="009C5E7E">
      <w:pPr>
        <w:spacing w:line="322" w:lineRule="exact"/>
        <w:ind w:firstLine="740"/>
        <w:jc w:val="both"/>
        <w:rPr>
          <w:sz w:val="28"/>
          <w:szCs w:val="28"/>
          <w:shd w:val="clear" w:color="auto" w:fill="FFFFFF"/>
        </w:rPr>
      </w:pPr>
      <w:r w:rsidRPr="001F0975">
        <w:rPr>
          <w:sz w:val="28"/>
          <w:szCs w:val="28"/>
          <w:shd w:val="clear" w:color="auto" w:fill="FFFFFF"/>
        </w:rPr>
        <w:t>Общий объем инвестиций составит 6654,5 млн. рублей, будет создано 1070 новых рабочих мест.</w:t>
      </w:r>
    </w:p>
    <w:p w:rsidR="009C5E7E" w:rsidRPr="001F0975" w:rsidRDefault="009C5E7E" w:rsidP="009C5E7E">
      <w:pPr>
        <w:ind w:firstLine="708"/>
        <w:jc w:val="both"/>
        <w:rPr>
          <w:sz w:val="28"/>
          <w:szCs w:val="28"/>
        </w:rPr>
      </w:pPr>
      <w:r w:rsidRPr="001F0975">
        <w:rPr>
          <w:sz w:val="28"/>
          <w:szCs w:val="28"/>
        </w:rPr>
        <w:t>Высокие темпы развития показывает ООО «</w:t>
      </w:r>
      <w:proofErr w:type="spellStart"/>
      <w:r w:rsidRPr="001F0975">
        <w:rPr>
          <w:sz w:val="28"/>
          <w:szCs w:val="28"/>
        </w:rPr>
        <w:t>Молград</w:t>
      </w:r>
      <w:proofErr w:type="spellEnd"/>
      <w:r w:rsidRPr="001F0975">
        <w:rPr>
          <w:sz w:val="28"/>
          <w:szCs w:val="28"/>
        </w:rPr>
        <w:t xml:space="preserve">» - </w:t>
      </w:r>
      <w:r w:rsidRPr="001F0975">
        <w:rPr>
          <w:sz w:val="28"/>
          <w:szCs w:val="28"/>
          <w:shd w:val="clear" w:color="auto" w:fill="FFFFFF"/>
        </w:rPr>
        <w:t>производитель молочной продукции.</w:t>
      </w:r>
      <w:r w:rsidRPr="001F0975">
        <w:rPr>
          <w:sz w:val="28"/>
          <w:szCs w:val="28"/>
        </w:rPr>
        <w:t xml:space="preserve"> В 2022 году рост производства  и  реализации продукции к уровню прошлого года составил  36,0%. </w:t>
      </w:r>
    </w:p>
    <w:p w:rsidR="009C5E7E" w:rsidRPr="001F0975" w:rsidRDefault="009C5E7E" w:rsidP="009C5E7E">
      <w:pPr>
        <w:ind w:firstLine="708"/>
        <w:jc w:val="both"/>
        <w:rPr>
          <w:sz w:val="28"/>
          <w:szCs w:val="28"/>
          <w:shd w:val="clear" w:color="auto" w:fill="FFFFFF"/>
        </w:rPr>
      </w:pPr>
      <w:r w:rsidRPr="001F0975">
        <w:rPr>
          <w:sz w:val="28"/>
          <w:szCs w:val="28"/>
          <w:shd w:val="clear" w:color="auto" w:fill="FFFFFF"/>
        </w:rPr>
        <w:t>Основной категорией выпускаемой продукции является полутвердый, твёрдый сыр премиум класса под запатентованной производственной маркой «</w:t>
      </w:r>
      <w:proofErr w:type="spellStart"/>
      <w:r w:rsidRPr="001F0975">
        <w:rPr>
          <w:sz w:val="28"/>
          <w:szCs w:val="28"/>
          <w:shd w:val="clear" w:color="auto" w:fill="FFFFFF"/>
        </w:rPr>
        <w:t>Белослава</w:t>
      </w:r>
      <w:proofErr w:type="spellEnd"/>
      <w:r w:rsidRPr="001F0975">
        <w:rPr>
          <w:sz w:val="28"/>
          <w:szCs w:val="28"/>
          <w:shd w:val="clear" w:color="auto" w:fill="FFFFFF"/>
        </w:rPr>
        <w:t xml:space="preserve">». </w:t>
      </w:r>
    </w:p>
    <w:p w:rsidR="009C5E7E" w:rsidRPr="001F0975" w:rsidRDefault="009C5E7E" w:rsidP="009C5E7E">
      <w:pPr>
        <w:ind w:firstLine="708"/>
        <w:jc w:val="both"/>
        <w:rPr>
          <w:sz w:val="28"/>
          <w:szCs w:val="28"/>
        </w:rPr>
      </w:pPr>
      <w:r w:rsidRPr="001F0975">
        <w:rPr>
          <w:sz w:val="28"/>
          <w:szCs w:val="28"/>
        </w:rPr>
        <w:t>Всего предприятие выпускает 17 наименований сыров  (</w:t>
      </w:r>
      <w:proofErr w:type="gramStart"/>
      <w:r w:rsidRPr="001F0975">
        <w:rPr>
          <w:sz w:val="28"/>
          <w:szCs w:val="28"/>
        </w:rPr>
        <w:t>твердые</w:t>
      </w:r>
      <w:proofErr w:type="gramEnd"/>
      <w:r w:rsidRPr="001F0975">
        <w:rPr>
          <w:sz w:val="28"/>
          <w:szCs w:val="28"/>
        </w:rPr>
        <w:t xml:space="preserve"> - 3, полутвердые - 14) и масло сливочное 72,5%.  </w:t>
      </w:r>
    </w:p>
    <w:p w:rsidR="009C5E7E" w:rsidRPr="001F0975" w:rsidRDefault="009C5E7E" w:rsidP="009C5E7E">
      <w:pPr>
        <w:ind w:firstLine="708"/>
        <w:jc w:val="both"/>
        <w:rPr>
          <w:sz w:val="28"/>
          <w:szCs w:val="28"/>
        </w:rPr>
      </w:pPr>
      <w:r w:rsidRPr="001F0975">
        <w:rPr>
          <w:sz w:val="28"/>
          <w:szCs w:val="28"/>
          <w:shd w:val="clear" w:color="auto" w:fill="FFFFFF"/>
        </w:rPr>
        <w:t>Продукция изготавливается  из пастеризованного натурального молока без добавления консервантов и искусственных красителей.</w:t>
      </w:r>
    </w:p>
    <w:p w:rsidR="009C5E7E" w:rsidRPr="001F0975" w:rsidRDefault="009C5E7E" w:rsidP="009C5E7E">
      <w:pPr>
        <w:ind w:firstLine="708"/>
        <w:jc w:val="both"/>
        <w:rPr>
          <w:sz w:val="28"/>
          <w:szCs w:val="28"/>
        </w:rPr>
      </w:pPr>
      <w:r w:rsidRPr="001F0975">
        <w:rPr>
          <w:sz w:val="28"/>
          <w:szCs w:val="28"/>
        </w:rPr>
        <w:t>География поставок производимой продукции весьма широка (Москва, С. Петербург, Омск, Томск, Владивосток, Краснодар, Крым и др.)</w:t>
      </w:r>
    </w:p>
    <w:p w:rsidR="009C5E7E" w:rsidRPr="001F0975" w:rsidRDefault="009C5E7E" w:rsidP="009C5E7E">
      <w:pPr>
        <w:ind w:firstLine="708"/>
        <w:jc w:val="both"/>
        <w:rPr>
          <w:sz w:val="28"/>
          <w:szCs w:val="28"/>
        </w:rPr>
      </w:pPr>
      <w:r w:rsidRPr="001F0975">
        <w:rPr>
          <w:sz w:val="28"/>
          <w:szCs w:val="28"/>
        </w:rPr>
        <w:t xml:space="preserve">Предприятие постоянно совершенствует производственный процесс.  В 2022 году затраты на техническое перевооружение составили 44,0 млн. рублей.  </w:t>
      </w:r>
    </w:p>
    <w:p w:rsidR="009C5E7E" w:rsidRPr="001F0975" w:rsidRDefault="009C5E7E" w:rsidP="009C5E7E">
      <w:pPr>
        <w:ind w:firstLine="709"/>
        <w:jc w:val="both"/>
        <w:rPr>
          <w:sz w:val="28"/>
          <w:szCs w:val="28"/>
        </w:rPr>
      </w:pPr>
      <w:r w:rsidRPr="001F0975">
        <w:rPr>
          <w:sz w:val="28"/>
          <w:szCs w:val="28"/>
        </w:rPr>
        <w:t>Расширяет ассортимент молочной продукц</w:t>
      </w:r>
      <w:proofErr w:type="gramStart"/>
      <w:r w:rsidRPr="001F0975">
        <w:rPr>
          <w:sz w:val="28"/>
          <w:szCs w:val="28"/>
        </w:rPr>
        <w:t>ии ООО</w:t>
      </w:r>
      <w:proofErr w:type="gramEnd"/>
      <w:r w:rsidRPr="001F0975">
        <w:rPr>
          <w:sz w:val="28"/>
          <w:szCs w:val="28"/>
        </w:rPr>
        <w:t xml:space="preserve"> «Почеп-молоко». </w:t>
      </w:r>
    </w:p>
    <w:p w:rsidR="009C5E7E" w:rsidRPr="001F0975" w:rsidRDefault="009C5E7E" w:rsidP="009C5E7E">
      <w:pPr>
        <w:jc w:val="both"/>
        <w:rPr>
          <w:sz w:val="28"/>
          <w:szCs w:val="28"/>
        </w:rPr>
      </w:pPr>
      <w:r w:rsidRPr="001F0975">
        <w:rPr>
          <w:sz w:val="28"/>
          <w:szCs w:val="28"/>
        </w:rPr>
        <w:t>В текущем году начат выпуск мягкого сыра «Сыр Адыгейский».</w:t>
      </w:r>
    </w:p>
    <w:p w:rsidR="009C5E7E" w:rsidRPr="001F0975" w:rsidRDefault="009C5E7E" w:rsidP="009C5E7E">
      <w:pPr>
        <w:ind w:firstLine="709"/>
        <w:jc w:val="both"/>
        <w:rPr>
          <w:sz w:val="28"/>
          <w:szCs w:val="28"/>
        </w:rPr>
      </w:pPr>
      <w:r w:rsidRPr="001F0975">
        <w:rPr>
          <w:sz w:val="28"/>
          <w:szCs w:val="28"/>
        </w:rPr>
        <w:t>Завершается реализация  проекта по установке очистных сооружений, что позволит минимизировать негативное воздействие стоков предприятия на окружающую среду.  Сумма проекта более 30,0 млн. рублей.</w:t>
      </w:r>
    </w:p>
    <w:p w:rsidR="009C5E7E" w:rsidRPr="001F0975" w:rsidRDefault="009C5E7E" w:rsidP="009C5E7E">
      <w:pPr>
        <w:ind w:firstLine="708"/>
        <w:jc w:val="both"/>
        <w:rPr>
          <w:sz w:val="28"/>
          <w:szCs w:val="28"/>
        </w:rPr>
      </w:pPr>
      <w:r w:rsidRPr="001F0975">
        <w:rPr>
          <w:sz w:val="28"/>
          <w:szCs w:val="28"/>
        </w:rPr>
        <w:lastRenderedPageBreak/>
        <w:t xml:space="preserve">Почепское обособленное подразделение ООО «Возрождение» нацелено на постоянное совершенствование  рецептуры и технологии  хлебопечения, расширение ассортимента, модернизацию производства. На предприятии производится более 80 видов хлебобулочных изделий. Пользуются спросом новинки: заварные хлеба с различными добавками, низкокалорийный хлеб «Фитнес» с добавлением овсяных хлопьев и кунжутных семечек. Запущены в производство три вида новой продукции: </w:t>
      </w:r>
      <w:proofErr w:type="spellStart"/>
      <w:r w:rsidRPr="001F0975">
        <w:rPr>
          <w:sz w:val="28"/>
          <w:szCs w:val="28"/>
        </w:rPr>
        <w:t>круассан</w:t>
      </w:r>
      <w:proofErr w:type="spellEnd"/>
      <w:r w:rsidRPr="001F0975">
        <w:rPr>
          <w:sz w:val="28"/>
          <w:szCs w:val="28"/>
        </w:rPr>
        <w:t xml:space="preserve"> с шоколадной начинкой, сдобы «Петровская» с маковой начинкой, слойки с фруктовыми начинками. Продукция предприятия реализуется на территории Почепского и соседних районов, а так же в город Брянск.</w:t>
      </w:r>
    </w:p>
    <w:p w:rsidR="009C5E7E" w:rsidRPr="001F0975" w:rsidRDefault="009C5E7E" w:rsidP="009C5E7E">
      <w:pPr>
        <w:ind w:firstLine="708"/>
        <w:jc w:val="both"/>
        <w:rPr>
          <w:sz w:val="28"/>
          <w:szCs w:val="28"/>
        </w:rPr>
      </w:pPr>
      <w:r w:rsidRPr="001F0975">
        <w:rPr>
          <w:sz w:val="28"/>
          <w:szCs w:val="28"/>
        </w:rPr>
        <w:t>Высоки мощности производства продукции комбикормового завода АО «Куриное Царство-Брянск» - это 66,7% в общем объеме произведенной продукции по району. Основная  доля продукции (99,6%) используется  предприятием для  собственных нужд. Инвестиции в основной капитал предприятия в отчетном году составили  более 6,0 млн. рублей</w:t>
      </w:r>
    </w:p>
    <w:p w:rsidR="009C5E7E" w:rsidRPr="001F0975" w:rsidRDefault="009C5E7E" w:rsidP="009C5E7E">
      <w:pPr>
        <w:ind w:firstLine="709"/>
        <w:jc w:val="both"/>
        <w:rPr>
          <w:shd w:val="clear" w:color="auto" w:fill="FFFFFF"/>
        </w:rPr>
      </w:pPr>
      <w:r w:rsidRPr="001F0975">
        <w:rPr>
          <w:sz w:val="28"/>
          <w:szCs w:val="28"/>
          <w:shd w:val="clear" w:color="auto" w:fill="FFFFFF"/>
        </w:rPr>
        <w:t>В 2021 году индекс промышленного производства составил 62,9 процента к уровню 2020 года. В 2022 году индекс промышленного производства оценивается в 80,9 процента, в 2023 - 2025 годах прогнозируется в 104,2-105,9 процента.</w:t>
      </w:r>
    </w:p>
    <w:p w:rsidR="009C5E7E" w:rsidRPr="001F0975" w:rsidRDefault="009C5E7E" w:rsidP="009C5E7E">
      <w:pPr>
        <w:ind w:firstLine="709"/>
        <w:jc w:val="both"/>
        <w:rPr>
          <w:sz w:val="28"/>
          <w:szCs w:val="28"/>
          <w:shd w:val="clear" w:color="auto" w:fill="FFFFFF"/>
        </w:rPr>
      </w:pPr>
      <w:r w:rsidRPr="001F0975">
        <w:rPr>
          <w:sz w:val="28"/>
          <w:szCs w:val="28"/>
          <w:shd w:val="clear" w:color="auto" w:fill="FFFFFF"/>
        </w:rPr>
        <w:t xml:space="preserve">Предприятиями обрабатывающих производств в 2022 году будет отгружено продукции в действующих ценах на 670,0 млн. рублей, индекс производства оценивается в 75,5 процента. Снижение обусловлено уменьшением объема реализации (на 53,7 процента к уровню прошлого года) </w:t>
      </w:r>
      <w:r w:rsidRPr="001F0975">
        <w:rPr>
          <w:sz w:val="28"/>
          <w:szCs w:val="28"/>
        </w:rPr>
        <w:t>медицинских масок филиалом «Почеп» ФГУП «Московский эндокринный завод»</w:t>
      </w:r>
      <w:r w:rsidRPr="001F0975">
        <w:rPr>
          <w:sz w:val="28"/>
          <w:szCs w:val="28"/>
          <w:shd w:val="clear" w:color="auto" w:fill="FFFFFF"/>
        </w:rPr>
        <w:t xml:space="preserve">. </w:t>
      </w:r>
    </w:p>
    <w:p w:rsidR="009C5E7E" w:rsidRPr="001F0975" w:rsidRDefault="009C5E7E" w:rsidP="009C5E7E">
      <w:pPr>
        <w:ind w:firstLine="709"/>
        <w:jc w:val="both"/>
        <w:rPr>
          <w:sz w:val="28"/>
          <w:szCs w:val="28"/>
          <w:shd w:val="clear" w:color="auto" w:fill="FFFFFF"/>
        </w:rPr>
      </w:pPr>
      <w:r w:rsidRPr="001F0975">
        <w:rPr>
          <w:sz w:val="28"/>
          <w:szCs w:val="28"/>
          <w:shd w:val="clear" w:color="auto" w:fill="FFFFFF"/>
        </w:rPr>
        <w:t xml:space="preserve">В 2023 году объем отгруженных товаров составит 698,8 млн. рублей (индекс производства – 104,3 процента), в 2025 году – 782,2 млн. рублей (106,0 процентов). </w:t>
      </w:r>
    </w:p>
    <w:p w:rsidR="009C5E7E" w:rsidRPr="001F0975" w:rsidRDefault="009C5E7E" w:rsidP="009C5E7E">
      <w:pPr>
        <w:ind w:firstLine="709"/>
        <w:jc w:val="both"/>
        <w:rPr>
          <w:shd w:val="clear" w:color="auto" w:fill="FFFFFF"/>
        </w:rPr>
      </w:pPr>
      <w:r w:rsidRPr="001F0975">
        <w:rPr>
          <w:sz w:val="28"/>
          <w:szCs w:val="28"/>
          <w:shd w:val="clear" w:color="auto" w:fill="FFFFFF"/>
        </w:rPr>
        <w:t>Объем отгруженных товаров собственного производства, выполненных работ и услуг по предприятиям вида деятельности «Обеспечение электрической энергией, газом и паром; кондиционирование воздуха» в 2022  году оценивается в 172,2 млн. рублей, индекс производства – 104,0 процента. В 2023-2025  годах прогнозируется индекс промышленного производства 104,5-106,0 процента. Объем отгруженной продукции по данному виду экономической деятельности в 2023 году составит 179,9 млн. рублей, в 2025 году – 200,2 млн. рублей.</w:t>
      </w:r>
    </w:p>
    <w:p w:rsidR="009C5E7E" w:rsidRPr="001F0975" w:rsidRDefault="009C5E7E" w:rsidP="009C5E7E">
      <w:pPr>
        <w:ind w:firstLine="709"/>
        <w:jc w:val="both"/>
        <w:rPr>
          <w:shd w:val="clear" w:color="auto" w:fill="FFFFFF"/>
        </w:rPr>
      </w:pPr>
      <w:r w:rsidRPr="001F0975">
        <w:rPr>
          <w:sz w:val="28"/>
          <w:szCs w:val="28"/>
          <w:shd w:val="clear" w:color="auto" w:fill="FFFFFF"/>
        </w:rPr>
        <w:t>Объем отгруженных товаров собственного производства, выполненных работ и услуг по предприятиям вида деятельности «Водоснабжение; водоотведение, организация сбора и утилизация отходов, деятельность по ликвидации загрязнений» в 2022 году оценивается в 44,9 млн. рублей, индекс производства – 101,0 процент. В 2023-2025  годах прогнозируется индекс промышленного производства 101,5-103,0 процента. Объем отгруженной продукции по данному виду экономической деятельности в 2023 году составит 45,5 млн. рублей, в 2025 году – 47,8 млн. рублей.</w:t>
      </w:r>
    </w:p>
    <w:p w:rsidR="009C5E7E" w:rsidRPr="001F0975" w:rsidRDefault="009C5E7E" w:rsidP="009C5E7E">
      <w:pPr>
        <w:ind w:firstLine="709"/>
        <w:jc w:val="both"/>
        <w:rPr>
          <w:sz w:val="28"/>
          <w:szCs w:val="28"/>
          <w:shd w:val="clear" w:color="auto" w:fill="FFFFFF"/>
        </w:rPr>
      </w:pPr>
    </w:p>
    <w:p w:rsidR="009C5E7E" w:rsidRDefault="009C5E7E" w:rsidP="009C5E7E">
      <w:pPr>
        <w:pStyle w:val="2"/>
        <w:jc w:val="center"/>
        <w:rPr>
          <w:bCs/>
          <w:sz w:val="28"/>
          <w:szCs w:val="28"/>
          <w:shd w:val="clear" w:color="auto" w:fill="FFFFFF"/>
        </w:rPr>
      </w:pPr>
      <w:r w:rsidRPr="001F0975">
        <w:rPr>
          <w:sz w:val="28"/>
          <w:szCs w:val="28"/>
          <w:shd w:val="clear" w:color="auto" w:fill="FFFFFF"/>
        </w:rPr>
        <w:lastRenderedPageBreak/>
        <w:t xml:space="preserve"> Сельское хозяйство</w:t>
      </w:r>
    </w:p>
    <w:p w:rsidR="009C5E7E" w:rsidRPr="001F0975" w:rsidRDefault="009C5E7E" w:rsidP="009C5E7E">
      <w:pPr>
        <w:ind w:firstLine="709"/>
        <w:jc w:val="both"/>
        <w:rPr>
          <w:rFonts w:eastAsiaTheme="minorHAnsi"/>
          <w:b/>
          <w:bCs/>
          <w:sz w:val="26"/>
          <w:shd w:val="clear" w:color="auto" w:fill="FFFFFF"/>
          <w:lang w:eastAsia="en-US"/>
        </w:rPr>
      </w:pPr>
      <w:r w:rsidRPr="001F0975">
        <w:rPr>
          <w:rFonts w:eastAsiaTheme="minorHAnsi"/>
          <w:sz w:val="28"/>
          <w:szCs w:val="28"/>
          <w:shd w:val="clear" w:color="auto" w:fill="FFFFFF"/>
          <w:lang w:eastAsia="en-US"/>
        </w:rPr>
        <w:t xml:space="preserve">В 2021 году объем производства продукции сельского хозяйства во всех категориях хозяйств составил 14508,70 млн. рублей или 94,4 процента в сопоставимых ценах к уровню 2020 года. Доля продукции растениеводства в общем объеме производства составила 15,4 процента (2239,9 млн. рублей), животноводства – 84,6 процентов (12268,8 млн. рублей). </w:t>
      </w:r>
    </w:p>
    <w:p w:rsidR="009C5E7E" w:rsidRPr="001F0975" w:rsidRDefault="009C5E7E" w:rsidP="009C5E7E">
      <w:pPr>
        <w:ind w:firstLine="709"/>
        <w:jc w:val="both"/>
        <w:rPr>
          <w:sz w:val="28"/>
          <w:szCs w:val="28"/>
          <w:shd w:val="clear" w:color="auto" w:fill="FFFFFF"/>
        </w:rPr>
      </w:pPr>
      <w:proofErr w:type="spellStart"/>
      <w:proofErr w:type="gramStart"/>
      <w:r w:rsidRPr="001F0975">
        <w:rPr>
          <w:sz w:val="28"/>
          <w:szCs w:val="28"/>
          <w:shd w:val="clear" w:color="auto" w:fill="FFFFFF"/>
        </w:rPr>
        <w:t>Сельхозтоваропроизводителями</w:t>
      </w:r>
      <w:proofErr w:type="spellEnd"/>
      <w:r w:rsidRPr="001F0975">
        <w:rPr>
          <w:sz w:val="28"/>
          <w:szCs w:val="28"/>
          <w:shd w:val="clear" w:color="auto" w:fill="FFFFFF"/>
        </w:rPr>
        <w:t xml:space="preserve"> всех форм собственности произведено мяса (в живой массе) 100,1 тыс. тонн, что составило 98,5 процента к уровню 2020 года, молока – 12,4 тыс. тонн (86,7 процента), зерна (в весе после доработки) – 103,1 тыс. тонн (94,9 процента), картофеля – 40,3 тыс. тонн (103,6 процента).</w:t>
      </w:r>
      <w:proofErr w:type="gramEnd"/>
    </w:p>
    <w:p w:rsidR="009C5E7E" w:rsidRPr="001F0975" w:rsidRDefault="009C5E7E" w:rsidP="009C5E7E">
      <w:pPr>
        <w:ind w:firstLine="709"/>
        <w:jc w:val="both"/>
        <w:rPr>
          <w:sz w:val="28"/>
          <w:szCs w:val="28"/>
          <w:shd w:val="clear" w:color="auto" w:fill="FFFFFF"/>
        </w:rPr>
      </w:pPr>
      <w:proofErr w:type="gramStart"/>
      <w:r w:rsidRPr="001F0975">
        <w:rPr>
          <w:sz w:val="28"/>
          <w:szCs w:val="28"/>
          <w:shd w:val="clear" w:color="auto" w:fill="FFFFFF"/>
        </w:rPr>
        <w:t xml:space="preserve">Снижение показателей по растениеводству обусловлено сокращением посевных площадей под зерновыми культурами на 2324 га (1354 га - ООО «Брянская мясная компания», 602 га - ООО «Фермерское хозяйство </w:t>
      </w:r>
      <w:proofErr w:type="spellStart"/>
      <w:r w:rsidRPr="001F0975">
        <w:rPr>
          <w:sz w:val="28"/>
          <w:szCs w:val="28"/>
          <w:shd w:val="clear" w:color="auto" w:fill="FFFFFF"/>
        </w:rPr>
        <w:t>Пуцко</w:t>
      </w:r>
      <w:proofErr w:type="spellEnd"/>
      <w:r w:rsidRPr="001F0975">
        <w:rPr>
          <w:sz w:val="28"/>
          <w:szCs w:val="28"/>
          <w:shd w:val="clear" w:color="auto" w:fill="FFFFFF"/>
        </w:rPr>
        <w:t xml:space="preserve">», 700 га - АО «Московский </w:t>
      </w:r>
      <w:proofErr w:type="spellStart"/>
      <w:r w:rsidRPr="001F0975">
        <w:rPr>
          <w:sz w:val="28"/>
          <w:szCs w:val="28"/>
          <w:shd w:val="clear" w:color="auto" w:fill="FFFFFF"/>
        </w:rPr>
        <w:t>агрогородок</w:t>
      </w:r>
      <w:proofErr w:type="spellEnd"/>
      <w:r w:rsidRPr="001F0975">
        <w:rPr>
          <w:sz w:val="28"/>
          <w:szCs w:val="28"/>
          <w:shd w:val="clear" w:color="auto" w:fill="FFFFFF"/>
        </w:rPr>
        <w:t xml:space="preserve">» (прекратило деятельность), по животноводству снижением поголовья коров на 540 голов (435 голов - АО «Московский </w:t>
      </w:r>
      <w:proofErr w:type="spellStart"/>
      <w:r w:rsidRPr="001F0975">
        <w:rPr>
          <w:sz w:val="28"/>
          <w:szCs w:val="28"/>
          <w:shd w:val="clear" w:color="auto" w:fill="FFFFFF"/>
        </w:rPr>
        <w:t>агрогородок</w:t>
      </w:r>
      <w:proofErr w:type="spellEnd"/>
      <w:r w:rsidRPr="001F0975">
        <w:rPr>
          <w:sz w:val="28"/>
          <w:szCs w:val="28"/>
          <w:shd w:val="clear" w:color="auto" w:fill="FFFFFF"/>
        </w:rPr>
        <w:t xml:space="preserve">» (прекратило деятельность), 105 голов - ФГУП «Первомайское» (реорганизация). </w:t>
      </w:r>
      <w:proofErr w:type="gramEnd"/>
    </w:p>
    <w:p w:rsidR="009C5E7E" w:rsidRPr="001F0975" w:rsidRDefault="009C5E7E" w:rsidP="009C5E7E">
      <w:pPr>
        <w:ind w:right="-5" w:firstLine="708"/>
        <w:jc w:val="both"/>
        <w:rPr>
          <w:sz w:val="26"/>
          <w:shd w:val="clear" w:color="auto" w:fill="FFFFFF"/>
        </w:rPr>
      </w:pPr>
      <w:r w:rsidRPr="001F0975">
        <w:rPr>
          <w:sz w:val="28"/>
          <w:szCs w:val="28"/>
          <w:shd w:val="clear" w:color="auto" w:fill="FFFFFF"/>
        </w:rPr>
        <w:t>Развитие сельского хозяйства района обусловлено реализацией инвестиционных проектов в отрасли животноводства и растениеводства, применением прогрессивных технологий, государственной поддержкой агропромышленного комплекса.</w:t>
      </w:r>
    </w:p>
    <w:p w:rsidR="009C5E7E" w:rsidRPr="001F0975" w:rsidRDefault="009C5E7E" w:rsidP="009C5E7E">
      <w:pPr>
        <w:ind w:firstLine="708"/>
        <w:jc w:val="both"/>
        <w:rPr>
          <w:sz w:val="28"/>
          <w:szCs w:val="28"/>
        </w:rPr>
      </w:pPr>
      <w:r w:rsidRPr="001F0975">
        <w:rPr>
          <w:sz w:val="28"/>
          <w:szCs w:val="28"/>
          <w:shd w:val="clear" w:color="auto" w:fill="FFFFFF"/>
        </w:rPr>
        <w:t>В рамках государственной программы «</w:t>
      </w:r>
      <w:hyperlink r:id="rId5">
        <w:r w:rsidRPr="001F0975">
          <w:rPr>
            <w:sz w:val="28"/>
            <w:szCs w:val="28"/>
            <w:shd w:val="clear" w:color="auto" w:fill="FFFFFF"/>
          </w:rPr>
          <w:t>Развитие сельского хозяйства</w:t>
        </w:r>
      </w:hyperlink>
      <w:r w:rsidRPr="001F0975">
        <w:rPr>
          <w:sz w:val="28"/>
          <w:szCs w:val="28"/>
          <w:shd w:val="clear" w:color="auto" w:fill="FFFFFF"/>
        </w:rPr>
        <w:t xml:space="preserve"> и регулирование рынков сельскохозяйственной продукции, сырья и продовольствия Брянской области» предусмотрены меры поддержки  производства сельскохозяйственных культур и обеспечения прироста продукции растениеводства, элитного семеноводства,</w:t>
      </w:r>
      <w:r w:rsidRPr="001F0975">
        <w:rPr>
          <w:sz w:val="32"/>
          <w:szCs w:val="32"/>
          <w:shd w:val="clear" w:color="auto" w:fill="FFFFFF"/>
        </w:rPr>
        <w:t xml:space="preserve"> </w:t>
      </w:r>
      <w:r w:rsidRPr="001F0975">
        <w:rPr>
          <w:sz w:val="28"/>
          <w:szCs w:val="28"/>
          <w:shd w:val="clear" w:color="auto" w:fill="FFFFFF"/>
        </w:rPr>
        <w:t xml:space="preserve">мясного животноводства, развития малых форм хозяйствования и других направлений, что обеспечивает положительную динамику сельскохозяйственного производства. </w:t>
      </w:r>
    </w:p>
    <w:p w:rsidR="009C5E7E" w:rsidRPr="001F0975" w:rsidRDefault="009C5E7E" w:rsidP="009C5E7E">
      <w:pPr>
        <w:ind w:right="-5" w:firstLine="708"/>
        <w:jc w:val="both"/>
        <w:rPr>
          <w:shd w:val="clear" w:color="auto" w:fill="FFFFFF"/>
        </w:rPr>
      </w:pPr>
      <w:r w:rsidRPr="001F0975">
        <w:rPr>
          <w:sz w:val="28"/>
          <w:szCs w:val="28"/>
          <w:shd w:val="clear" w:color="auto" w:fill="FFFFFF"/>
        </w:rPr>
        <w:t xml:space="preserve">Объем производства продукции сельского хозяйства во всех категориях хозяйств в 2022 году оценивается в 16938,4 млн. рублей или </w:t>
      </w:r>
      <w:r w:rsidRPr="001F0975">
        <w:rPr>
          <w:bCs/>
          <w:sz w:val="28"/>
          <w:szCs w:val="28"/>
          <w:shd w:val="clear" w:color="auto" w:fill="FFFFFF"/>
        </w:rPr>
        <w:t>100,6</w:t>
      </w:r>
      <w:r w:rsidRPr="001F0975">
        <w:rPr>
          <w:sz w:val="28"/>
          <w:szCs w:val="28"/>
          <w:shd w:val="clear" w:color="auto" w:fill="FFFFFF"/>
        </w:rPr>
        <w:t xml:space="preserve"> процента в сопоставимых ценах к уровню 2021 года, в том числе продукции растениеводства – 2610,6 млн. рублей (100,0 процентов), продукции животноводства – 14327,8 млн. рублей (</w:t>
      </w:r>
      <w:r w:rsidRPr="001F0975">
        <w:rPr>
          <w:bCs/>
          <w:sz w:val="28"/>
          <w:szCs w:val="28"/>
          <w:shd w:val="clear" w:color="auto" w:fill="FFFFFF"/>
        </w:rPr>
        <w:t>101,1</w:t>
      </w:r>
      <w:r w:rsidRPr="001F0975">
        <w:rPr>
          <w:sz w:val="28"/>
          <w:szCs w:val="28"/>
          <w:shd w:val="clear" w:color="auto" w:fill="FFFFFF"/>
        </w:rPr>
        <w:t xml:space="preserve"> процента). Доля продукции растениеводства в общем объеме производства составит 15,4 процента, животноводства – 84,6 процента. </w:t>
      </w:r>
    </w:p>
    <w:p w:rsidR="009C5E7E" w:rsidRPr="001F0975" w:rsidRDefault="009C5E7E" w:rsidP="009C5E7E">
      <w:pPr>
        <w:ind w:right="-5" w:firstLine="708"/>
        <w:jc w:val="both"/>
        <w:rPr>
          <w:shd w:val="clear" w:color="auto" w:fill="FFFFFF"/>
        </w:rPr>
      </w:pPr>
      <w:r w:rsidRPr="001F0975">
        <w:rPr>
          <w:sz w:val="28"/>
          <w:szCs w:val="28"/>
          <w:shd w:val="clear" w:color="auto" w:fill="FFFFFF"/>
        </w:rPr>
        <w:t xml:space="preserve">В 2023 году прогнозируемый объем производства продукции сельского хозяйства всех категорий составит 18551,6 млн. рублей, индекс производства продукции сельского хозяйства - 100,0 процентов к уровню 2022 года, в том числе продукции растениеводства и животноводства – </w:t>
      </w:r>
      <w:r w:rsidRPr="001F0975">
        <w:rPr>
          <w:bCs/>
          <w:sz w:val="28"/>
          <w:szCs w:val="28"/>
          <w:shd w:val="clear" w:color="auto" w:fill="FFFFFF"/>
        </w:rPr>
        <w:t>100,7</w:t>
      </w:r>
      <w:r w:rsidRPr="001F0975">
        <w:rPr>
          <w:sz w:val="28"/>
          <w:szCs w:val="28"/>
          <w:shd w:val="clear" w:color="auto" w:fill="FFFFFF"/>
        </w:rPr>
        <w:t xml:space="preserve"> процента.</w:t>
      </w:r>
    </w:p>
    <w:p w:rsidR="009C5E7E" w:rsidRPr="001F0975" w:rsidRDefault="009C5E7E" w:rsidP="00B54F73">
      <w:pPr>
        <w:pStyle w:val="2"/>
        <w:spacing w:before="240" w:after="0" w:line="240" w:lineRule="auto"/>
        <w:ind w:firstLine="709"/>
        <w:jc w:val="both"/>
        <w:rPr>
          <w:shd w:val="clear" w:color="auto" w:fill="FFFFFF"/>
        </w:rPr>
      </w:pPr>
      <w:r w:rsidRPr="001F0975">
        <w:rPr>
          <w:sz w:val="28"/>
          <w:szCs w:val="28"/>
          <w:shd w:val="clear" w:color="auto" w:fill="FFFFFF"/>
        </w:rPr>
        <w:t xml:space="preserve">В 2024-2025 годах прогнозируется индекс производства продукции сельского хозяйства в размере 100,7 – 101,2 процента, в том числе 101,0 – </w:t>
      </w:r>
      <w:r w:rsidRPr="001F0975">
        <w:rPr>
          <w:sz w:val="28"/>
          <w:szCs w:val="28"/>
          <w:shd w:val="clear" w:color="auto" w:fill="FFFFFF"/>
        </w:rPr>
        <w:lastRenderedPageBreak/>
        <w:t>101,5 процента продукции растениеводства и животноводства. Прогнозируемый объем продукции сельского хозяйства в хозяйствах всех категорий в 2024 году составит 20559,5 млн. рублей, в 2025 году – 22921,9 млн. рублей.</w:t>
      </w:r>
    </w:p>
    <w:p w:rsidR="009C5E7E" w:rsidRPr="001F0975" w:rsidRDefault="009C5E7E" w:rsidP="009C5E7E">
      <w:pPr>
        <w:ind w:right="-5" w:firstLine="708"/>
        <w:jc w:val="both"/>
        <w:rPr>
          <w:shd w:val="clear" w:color="auto" w:fill="FFFFFF"/>
        </w:rPr>
      </w:pPr>
      <w:r w:rsidRPr="001F0975">
        <w:rPr>
          <w:sz w:val="28"/>
          <w:szCs w:val="28"/>
          <w:shd w:val="clear" w:color="auto" w:fill="FFFFFF"/>
        </w:rPr>
        <w:t>Достижение показателей в 2023-2025 годах планируется за счет дальнейшего повышения эффективности сельскохозяйственного производства, реализации новых инвестиционных проектов и государственной поддержки товаропроизводителей.</w:t>
      </w:r>
    </w:p>
    <w:p w:rsidR="009C5E7E" w:rsidRPr="001F0975" w:rsidRDefault="009C5E7E" w:rsidP="009C5E7E">
      <w:pPr>
        <w:ind w:firstLine="851"/>
        <w:jc w:val="both"/>
        <w:rPr>
          <w:sz w:val="28"/>
          <w:szCs w:val="28"/>
          <w:shd w:val="clear" w:color="auto" w:fill="FFFFFF"/>
        </w:rPr>
      </w:pPr>
    </w:p>
    <w:p w:rsidR="009C5E7E" w:rsidRPr="001F0975" w:rsidRDefault="009C5E7E" w:rsidP="009C5E7E">
      <w:pPr>
        <w:jc w:val="center"/>
        <w:rPr>
          <w:shd w:val="clear" w:color="auto" w:fill="FFFFFF"/>
        </w:rPr>
      </w:pPr>
      <w:r w:rsidRPr="001F0975">
        <w:rPr>
          <w:b/>
          <w:bCs/>
          <w:sz w:val="28"/>
          <w:szCs w:val="28"/>
          <w:shd w:val="clear" w:color="auto" w:fill="FFFFFF"/>
        </w:rPr>
        <w:t>Потребительский рынок</w:t>
      </w:r>
    </w:p>
    <w:p w:rsidR="009C5E7E" w:rsidRPr="001F0975" w:rsidRDefault="009C5E7E" w:rsidP="009C5E7E">
      <w:pPr>
        <w:jc w:val="center"/>
        <w:rPr>
          <w:b/>
          <w:sz w:val="28"/>
          <w:szCs w:val="28"/>
          <w:shd w:val="clear" w:color="auto" w:fill="FFFFFF"/>
        </w:rPr>
      </w:pPr>
    </w:p>
    <w:p w:rsidR="009C5E7E" w:rsidRPr="001F0975" w:rsidRDefault="009C5E7E" w:rsidP="009C5E7E">
      <w:pPr>
        <w:ind w:firstLine="709"/>
        <w:jc w:val="both"/>
        <w:rPr>
          <w:shd w:val="clear" w:color="auto" w:fill="FFFFFF"/>
        </w:rPr>
      </w:pPr>
      <w:r w:rsidRPr="001F0975">
        <w:rPr>
          <w:sz w:val="28"/>
          <w:szCs w:val="28"/>
          <w:shd w:val="clear" w:color="auto" w:fill="FFFFFF"/>
        </w:rPr>
        <w:t xml:space="preserve">Потребительский рынок Почепского района представлен развитой сетью предприятий торговли и услуг, высокой насыщенностью товаров. В 2021 году оборот розничной торговли составил 2410,2 млн. рублей или 108,4 процента к уровню 2020 года (в сопоставимых ценах). </w:t>
      </w:r>
    </w:p>
    <w:p w:rsidR="009C5E7E" w:rsidRPr="001F0975" w:rsidRDefault="009C5E7E" w:rsidP="009C5E7E">
      <w:pPr>
        <w:ind w:firstLine="709"/>
        <w:jc w:val="both"/>
        <w:rPr>
          <w:shd w:val="clear" w:color="auto" w:fill="FFFFFF"/>
        </w:rPr>
      </w:pPr>
      <w:r w:rsidRPr="001F0975">
        <w:rPr>
          <w:sz w:val="28"/>
          <w:szCs w:val="28"/>
          <w:shd w:val="clear" w:color="auto" w:fill="FFFFFF"/>
        </w:rPr>
        <w:t>Торговая сеть Почепского района представлена 35 предприятиями, реализующими продовольственные товары, 106 предприятиями, реализующими непродовольственные товары и 113 предприятиями – со смешанным ассортиментом.</w:t>
      </w:r>
    </w:p>
    <w:p w:rsidR="009C5E7E" w:rsidRPr="001F0975" w:rsidRDefault="009C5E7E" w:rsidP="009C5E7E">
      <w:pPr>
        <w:ind w:firstLine="708"/>
        <w:jc w:val="both"/>
        <w:rPr>
          <w:shd w:val="clear" w:color="auto" w:fill="FFFFFF"/>
        </w:rPr>
      </w:pPr>
      <w:r w:rsidRPr="001F0975">
        <w:rPr>
          <w:sz w:val="28"/>
          <w:szCs w:val="28"/>
          <w:shd w:val="clear" w:color="auto" w:fill="FFFFFF"/>
        </w:rPr>
        <w:t>На протяжении долгого времени потребительский рынок района остается одним из наиболее устойчивых к рискам экономического развития секторов экономики. В 2021 году уровень обеспеченности населения района  площадью торговых объектов к нормативу, утвержденному постановлением Правительства Брянской области от 19 декабря 2016 года № 638-п, составляет 159,8 процентов (фактическая обеспеченность торговыми площадями по Почепскому району составляет 704,7 кв. м на 1000 жителей при нормативе 441,0 кв. м на 1000 жителей).</w:t>
      </w:r>
    </w:p>
    <w:p w:rsidR="009C5E7E" w:rsidRPr="001F0975" w:rsidRDefault="009C5E7E" w:rsidP="009C5E7E">
      <w:pPr>
        <w:ind w:firstLine="709"/>
        <w:jc w:val="both"/>
        <w:rPr>
          <w:shd w:val="clear" w:color="auto" w:fill="FFFFFF"/>
        </w:rPr>
      </w:pPr>
      <w:r w:rsidRPr="001F0975">
        <w:rPr>
          <w:sz w:val="28"/>
          <w:szCs w:val="28"/>
          <w:shd w:val="clear" w:color="auto" w:fill="FFFFFF"/>
        </w:rPr>
        <w:t xml:space="preserve">С конца февраля 2022 года условия функционирования российской экономики изменились в связи с введением иностранными государствами </w:t>
      </w:r>
      <w:proofErr w:type="spellStart"/>
      <w:r w:rsidRPr="001F0975">
        <w:rPr>
          <w:sz w:val="28"/>
          <w:szCs w:val="28"/>
          <w:shd w:val="clear" w:color="auto" w:fill="FFFFFF"/>
        </w:rPr>
        <w:t>санкционных</w:t>
      </w:r>
      <w:proofErr w:type="spellEnd"/>
      <w:r w:rsidRPr="001F0975">
        <w:rPr>
          <w:sz w:val="28"/>
          <w:szCs w:val="28"/>
          <w:shd w:val="clear" w:color="auto" w:fill="FFFFFF"/>
        </w:rPr>
        <w:t xml:space="preserve"> ограничений. Ажиотажный спрос населения на ряд продовольственных и непродовольственных товаров в совокупности с ослаблением рубля привели к ускорению инфляции. Кроме того, в результате повышения цен население совершает покупки в меньшем объеме.</w:t>
      </w:r>
    </w:p>
    <w:p w:rsidR="009C5E7E" w:rsidRPr="001F0975" w:rsidRDefault="009C5E7E" w:rsidP="009C5E7E">
      <w:pPr>
        <w:ind w:firstLine="709"/>
        <w:jc w:val="both"/>
        <w:rPr>
          <w:shd w:val="clear" w:color="auto" w:fill="FFFFFF"/>
        </w:rPr>
      </w:pPr>
      <w:r w:rsidRPr="001F0975">
        <w:rPr>
          <w:sz w:val="28"/>
          <w:szCs w:val="28"/>
          <w:shd w:val="clear" w:color="auto" w:fill="FFFFFF"/>
        </w:rPr>
        <w:t>В результате, оборот розничной торговли в 2022 году оценивается в 2705,0 млн. рублей, что составит 96,8 процента к уровню 2021 года. В результате постепенного восстановления потребительского спроса в 2023 году оборот розничной торговли прогнозируется в объеме 3055,4 млн. рублей или 102,5 процента (в сопоставимых ценах) к уровню 2022 года,  в 2025 году – 3640,0 млн. рублей (103,8 процента к уровню 2024 года).</w:t>
      </w:r>
    </w:p>
    <w:p w:rsidR="009C5E7E" w:rsidRPr="001F0975" w:rsidRDefault="009C5E7E" w:rsidP="009C5E7E">
      <w:pPr>
        <w:ind w:firstLine="709"/>
        <w:jc w:val="both"/>
        <w:rPr>
          <w:shd w:val="clear" w:color="auto" w:fill="FFFFFF"/>
        </w:rPr>
      </w:pPr>
      <w:r w:rsidRPr="001F0975">
        <w:rPr>
          <w:sz w:val="28"/>
          <w:szCs w:val="28"/>
          <w:shd w:val="clear" w:color="auto" w:fill="FFFFFF"/>
        </w:rPr>
        <w:t xml:space="preserve">Товарная насыщенность потребительского рынка будет носить устойчивый характер и в полной мере соответствовать платежеспособному спросу населения на важнейшие продукты питания, товары легкой промышленности и культурно-бытового назначения. </w:t>
      </w:r>
    </w:p>
    <w:p w:rsidR="009C5E7E" w:rsidRPr="001F0975" w:rsidRDefault="009C5E7E" w:rsidP="009C5E7E">
      <w:pPr>
        <w:ind w:firstLine="709"/>
        <w:jc w:val="both"/>
        <w:rPr>
          <w:shd w:val="clear" w:color="auto" w:fill="FFFFFF"/>
        </w:rPr>
      </w:pPr>
      <w:r w:rsidRPr="001F0975">
        <w:rPr>
          <w:sz w:val="28"/>
          <w:szCs w:val="28"/>
          <w:shd w:val="clear" w:color="auto" w:fill="FFFFFF"/>
        </w:rPr>
        <w:lastRenderedPageBreak/>
        <w:t>В 2022 году объем платных услуг населению оценивается в 263,2 млн. рублей, что составит 100,0 процентов к уровню 2021 года (в сопоставимых ценах).</w:t>
      </w:r>
    </w:p>
    <w:p w:rsidR="009C5E7E" w:rsidRPr="001F0975" w:rsidRDefault="009C5E7E" w:rsidP="009C5E7E">
      <w:pPr>
        <w:ind w:firstLine="709"/>
        <w:jc w:val="both"/>
        <w:rPr>
          <w:shd w:val="clear" w:color="auto" w:fill="FFFFFF"/>
        </w:rPr>
      </w:pPr>
      <w:r w:rsidRPr="001F0975">
        <w:rPr>
          <w:sz w:val="28"/>
          <w:szCs w:val="28"/>
          <w:shd w:val="clear" w:color="auto" w:fill="FFFFFF"/>
        </w:rPr>
        <w:t>В 2023 году прогнозируется рост объема платных услуг населению с 283,1 млн. рублей (101,0 процент к 2022 году) до 318,8 млн. рублей в 2025 году (102,0 процента к 2024 году).</w:t>
      </w:r>
    </w:p>
    <w:p w:rsidR="009C5E7E" w:rsidRPr="001F0975" w:rsidRDefault="009C5E7E" w:rsidP="009C5E7E">
      <w:pPr>
        <w:ind w:firstLine="709"/>
        <w:jc w:val="both"/>
        <w:rPr>
          <w:shd w:val="clear" w:color="auto" w:fill="FFFFFF"/>
        </w:rPr>
      </w:pPr>
      <w:r w:rsidRPr="001F0975">
        <w:rPr>
          <w:sz w:val="28"/>
          <w:szCs w:val="28"/>
          <w:shd w:val="clear" w:color="auto" w:fill="FFFFFF"/>
        </w:rPr>
        <w:t xml:space="preserve">Инфляция в текущем году сохранится на повышенном уровне в условиях импортных ограничений и продолжающейся перестройки производственно-логистических цепочек. В 2022 году индекс потребительских цен ожидается в 112,4 процента в среднегодовом исчислении. </w:t>
      </w:r>
    </w:p>
    <w:p w:rsidR="009C5E7E" w:rsidRPr="001F0975" w:rsidRDefault="009C5E7E" w:rsidP="009C5E7E">
      <w:pPr>
        <w:ind w:firstLine="709"/>
        <w:jc w:val="both"/>
        <w:rPr>
          <w:shd w:val="clear" w:color="auto" w:fill="FFFFFF"/>
        </w:rPr>
      </w:pPr>
      <w:r w:rsidRPr="001F0975">
        <w:rPr>
          <w:sz w:val="28"/>
          <w:szCs w:val="28"/>
          <w:shd w:val="clear" w:color="auto" w:fill="FFFFFF"/>
        </w:rPr>
        <w:t>В 2023 году инфляция прогнозируется на повышенном уровне. Индекс потребительских цен в среднегодовом исчислении составит 105,5 процентов. С учетом проведения Банком России умеренно жесткой денежно-кредитной политики, направленной на сдерживание инфляционных процессов, в 2024 - 2025 годах индекс потребительских цен в среднегодовом исчислении прогнозируется в размере 104,0 процентов.</w:t>
      </w:r>
    </w:p>
    <w:p w:rsidR="009C5E7E" w:rsidRPr="001F0975" w:rsidRDefault="009C5E7E" w:rsidP="009C5E7E">
      <w:pPr>
        <w:ind w:firstLine="709"/>
        <w:jc w:val="both"/>
        <w:rPr>
          <w:sz w:val="28"/>
          <w:szCs w:val="28"/>
          <w:shd w:val="clear" w:color="auto" w:fill="FFFFFF"/>
        </w:rPr>
      </w:pPr>
    </w:p>
    <w:p w:rsidR="009C5E7E" w:rsidRPr="001F0975" w:rsidRDefault="009C5E7E" w:rsidP="009C5E7E">
      <w:pPr>
        <w:jc w:val="center"/>
        <w:rPr>
          <w:shd w:val="clear" w:color="auto" w:fill="FFFFFF"/>
        </w:rPr>
      </w:pPr>
      <w:r w:rsidRPr="001F0975">
        <w:rPr>
          <w:b/>
          <w:sz w:val="28"/>
          <w:szCs w:val="28"/>
          <w:shd w:val="clear" w:color="auto" w:fill="FFFFFF"/>
        </w:rPr>
        <w:t xml:space="preserve"> Малое и среднее предпринимательство</w:t>
      </w:r>
    </w:p>
    <w:p w:rsidR="009C5E7E" w:rsidRPr="001F0975" w:rsidRDefault="009C5E7E" w:rsidP="009C5E7E">
      <w:pPr>
        <w:jc w:val="center"/>
        <w:rPr>
          <w:b/>
          <w:sz w:val="28"/>
          <w:szCs w:val="28"/>
          <w:shd w:val="clear" w:color="auto" w:fill="FFFFFF"/>
        </w:rPr>
      </w:pPr>
    </w:p>
    <w:p w:rsidR="009C5E7E" w:rsidRPr="001F0975" w:rsidRDefault="009C5E7E" w:rsidP="009C5E7E">
      <w:pPr>
        <w:ind w:firstLine="709"/>
        <w:jc w:val="both"/>
        <w:rPr>
          <w:sz w:val="28"/>
          <w:szCs w:val="28"/>
          <w:shd w:val="clear" w:color="auto" w:fill="FFFFFF"/>
        </w:rPr>
      </w:pPr>
      <w:r w:rsidRPr="001F0975">
        <w:rPr>
          <w:sz w:val="28"/>
          <w:szCs w:val="28"/>
          <w:shd w:val="clear" w:color="auto" w:fill="FFFFFF"/>
        </w:rPr>
        <w:t xml:space="preserve">В 2021 году на территории района осуществляли хозяйственную деятельность 87 малых и средних предприятий, включая </w:t>
      </w:r>
      <w:proofErr w:type="spellStart"/>
      <w:r w:rsidRPr="001F0975">
        <w:rPr>
          <w:sz w:val="28"/>
          <w:szCs w:val="28"/>
          <w:shd w:val="clear" w:color="auto" w:fill="FFFFFF"/>
        </w:rPr>
        <w:t>микропредприятия</w:t>
      </w:r>
      <w:proofErr w:type="spellEnd"/>
      <w:r w:rsidRPr="001F0975">
        <w:rPr>
          <w:sz w:val="28"/>
          <w:szCs w:val="28"/>
          <w:shd w:val="clear" w:color="auto" w:fill="FFFFFF"/>
        </w:rPr>
        <w:t xml:space="preserve"> (в 2020 году – 96 предприятий), среднесписочная численность работников (без внешних совместителей) занятых на них составила 609 человек (в 2019 году – 672 человека). Оборот малых и средних предприятий, включая </w:t>
      </w:r>
      <w:proofErr w:type="spellStart"/>
      <w:r w:rsidRPr="001F0975">
        <w:rPr>
          <w:sz w:val="28"/>
          <w:szCs w:val="28"/>
          <w:shd w:val="clear" w:color="auto" w:fill="FFFFFF"/>
        </w:rPr>
        <w:t>микропредприятия</w:t>
      </w:r>
      <w:proofErr w:type="spellEnd"/>
      <w:r w:rsidRPr="001F0975">
        <w:rPr>
          <w:sz w:val="28"/>
          <w:szCs w:val="28"/>
          <w:shd w:val="clear" w:color="auto" w:fill="FFFFFF"/>
        </w:rPr>
        <w:t xml:space="preserve">, по всем видам деятельности в 2021 году составил 1915,2,0 млн. рублей, что на 12,0 процентов выше, чем в 2020 году. </w:t>
      </w:r>
    </w:p>
    <w:p w:rsidR="009C5E7E" w:rsidRPr="001F0975" w:rsidRDefault="009C5E7E" w:rsidP="009C5E7E">
      <w:pPr>
        <w:ind w:firstLine="709"/>
        <w:jc w:val="both"/>
        <w:rPr>
          <w:shd w:val="clear" w:color="auto" w:fill="FFFFFF"/>
        </w:rPr>
      </w:pPr>
      <w:r w:rsidRPr="001F0975">
        <w:rPr>
          <w:sz w:val="28"/>
          <w:szCs w:val="28"/>
          <w:shd w:val="clear" w:color="auto" w:fill="FFFFFF"/>
        </w:rPr>
        <w:t xml:space="preserve">Снижение численности субъектов малого бизнеса связана с введением </w:t>
      </w:r>
      <w:r w:rsidRPr="001F0975">
        <w:rPr>
          <w:rFonts w:eastAsia="Calibri"/>
          <w:sz w:val="28"/>
          <w:szCs w:val="28"/>
          <w:shd w:val="clear" w:color="auto" w:fill="FFFFFF"/>
        </w:rPr>
        <w:t xml:space="preserve">с 1 июля 2020 года специального налогового режима «Налог на профессиональный доход», часть </w:t>
      </w:r>
      <w:proofErr w:type="spellStart"/>
      <w:r w:rsidRPr="001F0975">
        <w:rPr>
          <w:rFonts w:eastAsia="Calibri"/>
          <w:sz w:val="28"/>
          <w:szCs w:val="28"/>
          <w:shd w:val="clear" w:color="auto" w:fill="FFFFFF"/>
        </w:rPr>
        <w:t>микропредприятий</w:t>
      </w:r>
      <w:proofErr w:type="spellEnd"/>
      <w:r w:rsidRPr="001F0975">
        <w:rPr>
          <w:rFonts w:eastAsia="Calibri"/>
          <w:sz w:val="28"/>
          <w:szCs w:val="28"/>
          <w:shd w:val="clear" w:color="auto" w:fill="FFFFFF"/>
        </w:rPr>
        <w:t xml:space="preserve"> </w:t>
      </w:r>
      <w:r w:rsidRPr="001F0975">
        <w:rPr>
          <w:sz w:val="28"/>
          <w:szCs w:val="28"/>
          <w:shd w:val="clear" w:color="auto" w:fill="FFFFFF"/>
        </w:rPr>
        <w:t>перешла в категорию налогоплательщиков налога на профессиональный доход.</w:t>
      </w:r>
    </w:p>
    <w:p w:rsidR="009C5E7E" w:rsidRPr="001F0975" w:rsidRDefault="009C5E7E" w:rsidP="009C5E7E">
      <w:pPr>
        <w:ind w:firstLine="709"/>
        <w:jc w:val="both"/>
        <w:rPr>
          <w:sz w:val="28"/>
          <w:szCs w:val="28"/>
          <w:shd w:val="clear" w:color="auto" w:fill="FFFFFF"/>
        </w:rPr>
      </w:pPr>
      <w:r w:rsidRPr="001F0975">
        <w:rPr>
          <w:sz w:val="28"/>
          <w:szCs w:val="28"/>
          <w:shd w:val="clear" w:color="auto" w:fill="FFFFFF"/>
        </w:rPr>
        <w:t xml:space="preserve">На территории района количество зарегистрированных </w:t>
      </w:r>
      <w:proofErr w:type="spellStart"/>
      <w:r w:rsidRPr="001F0975">
        <w:rPr>
          <w:sz w:val="28"/>
          <w:szCs w:val="28"/>
          <w:shd w:val="clear" w:color="auto" w:fill="FFFFFF"/>
        </w:rPr>
        <w:t>самозанятых</w:t>
      </w:r>
      <w:proofErr w:type="spellEnd"/>
      <w:r w:rsidRPr="001F0975">
        <w:rPr>
          <w:sz w:val="28"/>
          <w:szCs w:val="28"/>
          <w:shd w:val="clear" w:color="auto" w:fill="FFFFFF"/>
        </w:rPr>
        <w:t xml:space="preserve"> граждан  увеличилось на 72,0% к  уровню прошлого года и в настоящее время составляет 988 человек.</w:t>
      </w:r>
    </w:p>
    <w:p w:rsidR="009C5E7E" w:rsidRPr="00625721" w:rsidRDefault="009C5E7E" w:rsidP="009C5E7E">
      <w:pPr>
        <w:ind w:firstLine="709"/>
        <w:jc w:val="both"/>
        <w:rPr>
          <w:sz w:val="28"/>
          <w:szCs w:val="28"/>
        </w:rPr>
      </w:pPr>
      <w:r w:rsidRPr="00625721">
        <w:rPr>
          <w:sz w:val="28"/>
          <w:szCs w:val="28"/>
        </w:rPr>
        <w:t xml:space="preserve">Для поддержки и защиты интересов малого предпринимательства в районе действует координационный Совет по малому и среднему предпринимательству при администрации Почепского района утвержденный </w:t>
      </w:r>
      <w:r w:rsidRPr="00625721">
        <w:rPr>
          <w:rStyle w:val="21"/>
          <w:sz w:val="28"/>
          <w:szCs w:val="28"/>
        </w:rPr>
        <w:t>постановлением администрации Почепского района от 24.10.2022  №1593</w:t>
      </w:r>
      <w:r w:rsidRPr="00625721">
        <w:rPr>
          <w:sz w:val="28"/>
          <w:szCs w:val="28"/>
        </w:rPr>
        <w:t xml:space="preserve">. </w:t>
      </w:r>
    </w:p>
    <w:p w:rsidR="009C5E7E" w:rsidRPr="009C5E7E" w:rsidRDefault="009C5E7E" w:rsidP="009C5E7E">
      <w:pPr>
        <w:ind w:firstLine="708"/>
        <w:jc w:val="both"/>
        <w:outlineLvl w:val="2"/>
        <w:rPr>
          <w:rStyle w:val="21"/>
          <w:rFonts w:ascii="Times New Roman" w:hAnsi="Times New Roman" w:cs="Times New Roman"/>
          <w:sz w:val="28"/>
          <w:szCs w:val="28"/>
        </w:rPr>
      </w:pPr>
      <w:r w:rsidRPr="001F0975">
        <w:rPr>
          <w:sz w:val="28"/>
          <w:szCs w:val="28"/>
        </w:rPr>
        <w:t xml:space="preserve">Муниципальная политика в области стимулирования развития малого и среднего предпринимательства в районе осуществлялась в соответствии с </w:t>
      </w:r>
      <w:r w:rsidRPr="009C5E7E">
        <w:rPr>
          <w:rStyle w:val="21"/>
          <w:rFonts w:ascii="Times New Roman" w:hAnsi="Times New Roman" w:cs="Times New Roman"/>
          <w:sz w:val="28"/>
          <w:szCs w:val="28"/>
        </w:rPr>
        <w:t xml:space="preserve">муниципальной программой «Поддержка малого и среднего предпринимательства в Почепском районе». </w:t>
      </w:r>
    </w:p>
    <w:p w:rsidR="009C5E7E" w:rsidRPr="001F0975" w:rsidRDefault="009C5E7E" w:rsidP="009C5E7E">
      <w:pPr>
        <w:ind w:firstLine="708"/>
        <w:jc w:val="both"/>
        <w:rPr>
          <w:rFonts w:eastAsia="Calibri"/>
          <w:sz w:val="28"/>
          <w:szCs w:val="28"/>
        </w:rPr>
      </w:pPr>
      <w:proofErr w:type="gramStart"/>
      <w:r w:rsidRPr="009C5E7E">
        <w:rPr>
          <w:rStyle w:val="21"/>
          <w:rFonts w:ascii="Times New Roman" w:hAnsi="Times New Roman" w:cs="Times New Roman"/>
          <w:sz w:val="28"/>
          <w:szCs w:val="28"/>
        </w:rPr>
        <w:t>В 2021 году по программе, в рамках конкурса</w:t>
      </w:r>
      <w:r w:rsidRPr="001F0975">
        <w:rPr>
          <w:rStyle w:val="21"/>
          <w:sz w:val="28"/>
          <w:szCs w:val="28"/>
        </w:rPr>
        <w:t xml:space="preserve"> </w:t>
      </w:r>
      <w:r w:rsidRPr="001F0975">
        <w:rPr>
          <w:rFonts w:eastAsia="Calibri"/>
          <w:sz w:val="28"/>
          <w:szCs w:val="28"/>
        </w:rPr>
        <w:t xml:space="preserve">на предоставление субсидий на компенсацию части транспортных расходов по доставке товаров первой необходимости автомагазинами в малонаселенные и отдаленные </w:t>
      </w:r>
      <w:r w:rsidRPr="001F0975">
        <w:rPr>
          <w:rFonts w:eastAsia="Calibri"/>
          <w:sz w:val="28"/>
          <w:szCs w:val="28"/>
        </w:rPr>
        <w:lastRenderedPageBreak/>
        <w:t xml:space="preserve">населенные пункты, начиная с 11 километра от пункта их получения, за счет средств бюджета Почепского района, два ИП получили субсидию в размере 50,0 тыс. рублей. </w:t>
      </w:r>
      <w:proofErr w:type="gramEnd"/>
    </w:p>
    <w:p w:rsidR="009C5E7E" w:rsidRPr="001F0975" w:rsidRDefault="009C5E7E" w:rsidP="009C5E7E">
      <w:pPr>
        <w:ind w:firstLine="709"/>
        <w:jc w:val="both"/>
        <w:rPr>
          <w:sz w:val="28"/>
          <w:szCs w:val="28"/>
        </w:rPr>
      </w:pPr>
      <w:r w:rsidRPr="001F0975">
        <w:rPr>
          <w:sz w:val="28"/>
          <w:szCs w:val="28"/>
        </w:rPr>
        <w:t xml:space="preserve">Субъектам малого и среднего  предпринимательства оказывается консультативная поддержка, они привлекаются для участия в выставках, ярмарках, конкурсах. </w:t>
      </w:r>
    </w:p>
    <w:p w:rsidR="009C5E7E" w:rsidRPr="001F0975" w:rsidRDefault="009C5E7E" w:rsidP="009C5E7E">
      <w:pPr>
        <w:ind w:firstLine="708"/>
        <w:jc w:val="both"/>
        <w:outlineLvl w:val="2"/>
        <w:rPr>
          <w:rFonts w:eastAsia="Calibri"/>
          <w:sz w:val="28"/>
          <w:szCs w:val="28"/>
        </w:rPr>
      </w:pPr>
      <w:r w:rsidRPr="001F0975">
        <w:rPr>
          <w:sz w:val="28"/>
          <w:szCs w:val="28"/>
        </w:rPr>
        <w:t xml:space="preserve">В октябре текущего года представителями малого бизнеса района поданы заявки на участие в областном конкурсе «Лучший предприниматель Брянской области — 2021» в номинациях «Транспорт», «Промышленное производство», «Общественное питание и ресторанный бизнес», «Торговля», «Сельское хозяйство».  </w:t>
      </w:r>
    </w:p>
    <w:p w:rsidR="009C5E7E" w:rsidRPr="001F0975" w:rsidRDefault="009C5E7E" w:rsidP="009C5E7E">
      <w:pPr>
        <w:pStyle w:val="a5"/>
        <w:spacing w:before="0" w:after="0"/>
        <w:ind w:firstLine="709"/>
        <w:jc w:val="both"/>
        <w:rPr>
          <w:shd w:val="clear" w:color="auto" w:fill="FFFFFF"/>
        </w:rPr>
      </w:pPr>
      <w:r w:rsidRPr="001F0975">
        <w:rPr>
          <w:sz w:val="28"/>
          <w:szCs w:val="28"/>
          <w:shd w:val="clear" w:color="auto" w:fill="FFFFFF"/>
        </w:rPr>
        <w:t xml:space="preserve">По оценке в 2022 году количество малых и средних предприятий области, включая </w:t>
      </w:r>
      <w:proofErr w:type="spellStart"/>
      <w:r w:rsidRPr="001F0975">
        <w:rPr>
          <w:sz w:val="28"/>
          <w:szCs w:val="28"/>
          <w:shd w:val="clear" w:color="auto" w:fill="FFFFFF"/>
        </w:rPr>
        <w:t>микропредприятия</w:t>
      </w:r>
      <w:proofErr w:type="spellEnd"/>
      <w:r w:rsidRPr="001F0975">
        <w:rPr>
          <w:sz w:val="28"/>
          <w:szCs w:val="28"/>
          <w:shd w:val="clear" w:color="auto" w:fill="FFFFFF"/>
        </w:rPr>
        <w:t xml:space="preserve">, останется на уровне 2021 года и составит 87 предприятий, среднесписочная численность работников на них – 609 человек. Оборот малых и средних предприятий, включая </w:t>
      </w:r>
      <w:proofErr w:type="spellStart"/>
      <w:r w:rsidRPr="001F0975">
        <w:rPr>
          <w:sz w:val="28"/>
          <w:szCs w:val="28"/>
          <w:shd w:val="clear" w:color="auto" w:fill="FFFFFF"/>
        </w:rPr>
        <w:t>микропредприятия</w:t>
      </w:r>
      <w:proofErr w:type="spellEnd"/>
      <w:r w:rsidRPr="001F0975">
        <w:rPr>
          <w:sz w:val="28"/>
          <w:szCs w:val="28"/>
          <w:shd w:val="clear" w:color="auto" w:fill="FFFFFF"/>
        </w:rPr>
        <w:t>, оценивается в 2058,8 млн. рублей.</w:t>
      </w:r>
    </w:p>
    <w:p w:rsidR="009C5E7E" w:rsidRPr="001F0975" w:rsidRDefault="009C5E7E" w:rsidP="009C5E7E">
      <w:pPr>
        <w:ind w:firstLine="709"/>
        <w:jc w:val="both"/>
        <w:rPr>
          <w:shd w:val="clear" w:color="auto" w:fill="FFFFFF"/>
        </w:rPr>
      </w:pPr>
      <w:r w:rsidRPr="001F0975">
        <w:rPr>
          <w:sz w:val="28"/>
          <w:szCs w:val="28"/>
          <w:shd w:val="clear" w:color="auto" w:fill="FFFFFF"/>
        </w:rPr>
        <w:t xml:space="preserve">В прогнозируемом периоде количество малых и средних предприятий, включая </w:t>
      </w:r>
      <w:proofErr w:type="spellStart"/>
      <w:r w:rsidRPr="001F0975">
        <w:rPr>
          <w:sz w:val="28"/>
          <w:szCs w:val="28"/>
          <w:shd w:val="clear" w:color="auto" w:fill="FFFFFF"/>
        </w:rPr>
        <w:t>микропредприятия</w:t>
      </w:r>
      <w:proofErr w:type="spellEnd"/>
      <w:r w:rsidRPr="001F0975">
        <w:rPr>
          <w:sz w:val="28"/>
          <w:szCs w:val="28"/>
          <w:shd w:val="clear" w:color="auto" w:fill="FFFFFF"/>
        </w:rPr>
        <w:t xml:space="preserve">, увеличится на 3,4 процента к уровню 2022 года и составит в 2025 году 90 единиц, среднесписочная численность работников на них (без внешних совместителей) увеличится на 3,4 процента и составит 630 человек. Оборот малых и средних предприятий, включая </w:t>
      </w:r>
      <w:proofErr w:type="spellStart"/>
      <w:r w:rsidRPr="001F0975">
        <w:rPr>
          <w:sz w:val="28"/>
          <w:szCs w:val="28"/>
          <w:shd w:val="clear" w:color="auto" w:fill="FFFFFF"/>
        </w:rPr>
        <w:t>микропредприятия</w:t>
      </w:r>
      <w:proofErr w:type="spellEnd"/>
      <w:r w:rsidRPr="001F0975">
        <w:rPr>
          <w:sz w:val="28"/>
          <w:szCs w:val="28"/>
          <w:shd w:val="clear" w:color="auto" w:fill="FFFFFF"/>
        </w:rPr>
        <w:t>, за этот период увеличится на 13,9 процента и достигнет 2344,7 млн. рублей.</w:t>
      </w:r>
    </w:p>
    <w:p w:rsidR="009C5E7E" w:rsidRPr="001F0975" w:rsidRDefault="009C5E7E" w:rsidP="009C5E7E">
      <w:pPr>
        <w:ind w:firstLine="709"/>
        <w:jc w:val="both"/>
        <w:rPr>
          <w:sz w:val="28"/>
          <w:szCs w:val="28"/>
          <w:shd w:val="clear" w:color="auto" w:fill="FFFFFF"/>
        </w:rPr>
      </w:pPr>
    </w:p>
    <w:p w:rsidR="009C5E7E" w:rsidRPr="001F0975" w:rsidRDefault="009C5E7E" w:rsidP="009C5E7E">
      <w:pPr>
        <w:pStyle w:val="2"/>
        <w:spacing w:after="0" w:line="240" w:lineRule="auto"/>
        <w:jc w:val="center"/>
        <w:rPr>
          <w:shd w:val="clear" w:color="auto" w:fill="FFFFFF"/>
        </w:rPr>
      </w:pPr>
      <w:r w:rsidRPr="001F0975">
        <w:rPr>
          <w:sz w:val="28"/>
          <w:szCs w:val="28"/>
          <w:shd w:val="clear" w:color="auto" w:fill="FFFFFF"/>
        </w:rPr>
        <w:t xml:space="preserve"> Инвестиции </w:t>
      </w:r>
    </w:p>
    <w:p w:rsidR="009C5E7E" w:rsidRPr="001F0975" w:rsidRDefault="009C5E7E" w:rsidP="009C5E7E">
      <w:pPr>
        <w:ind w:firstLine="709"/>
        <w:jc w:val="both"/>
        <w:rPr>
          <w:sz w:val="28"/>
          <w:szCs w:val="20"/>
          <w:shd w:val="clear" w:color="auto" w:fill="FFFFFF"/>
        </w:rPr>
      </w:pPr>
    </w:p>
    <w:p w:rsidR="009C5E7E" w:rsidRPr="001F0975" w:rsidRDefault="009C5E7E" w:rsidP="009C5E7E">
      <w:pPr>
        <w:ind w:firstLine="709"/>
        <w:jc w:val="both"/>
        <w:rPr>
          <w:shd w:val="clear" w:color="auto" w:fill="FFFFFF"/>
        </w:rPr>
      </w:pPr>
      <w:r w:rsidRPr="001F0975">
        <w:rPr>
          <w:sz w:val="28"/>
          <w:szCs w:val="28"/>
          <w:shd w:val="clear" w:color="auto" w:fill="FFFFFF"/>
        </w:rPr>
        <w:t xml:space="preserve">Объем инвестиций в основной капитал в 2021 году  составил 2599,3 млн. рублей (58,9% к  уровню 2020 года в сопоставимых ценах). </w:t>
      </w:r>
    </w:p>
    <w:p w:rsidR="009C5E7E" w:rsidRPr="001F0975" w:rsidRDefault="009C5E7E" w:rsidP="009C5E7E">
      <w:pPr>
        <w:ind w:firstLine="709"/>
        <w:jc w:val="both"/>
        <w:rPr>
          <w:sz w:val="28"/>
          <w:szCs w:val="28"/>
          <w:shd w:val="clear" w:color="auto" w:fill="FFFFFF"/>
        </w:rPr>
      </w:pPr>
      <w:r w:rsidRPr="001F0975">
        <w:rPr>
          <w:sz w:val="28"/>
          <w:szCs w:val="28"/>
          <w:shd w:val="clear" w:color="auto" w:fill="FFFFFF"/>
        </w:rPr>
        <w:t xml:space="preserve">В структуре инвестиций по источникам финансирования основную долю занимали собственные средства предприятий (60,4 процента от общего объема инвестиций). </w:t>
      </w:r>
    </w:p>
    <w:p w:rsidR="009C5E7E" w:rsidRPr="001F0975" w:rsidRDefault="009C5E7E" w:rsidP="009C5E7E">
      <w:pPr>
        <w:ind w:firstLine="709"/>
        <w:jc w:val="both"/>
        <w:rPr>
          <w:shd w:val="clear" w:color="auto" w:fill="FFFFFF"/>
        </w:rPr>
      </w:pPr>
      <w:r w:rsidRPr="001F0975">
        <w:rPr>
          <w:sz w:val="28"/>
          <w:szCs w:val="28"/>
          <w:shd w:val="clear" w:color="auto" w:fill="FFFFFF"/>
        </w:rPr>
        <w:t>По оценке в 2022 году объем инвестиций в основной капитал составит 2741,6 млн. рублей или 94,7 процента к уровню 2021 года (в сопоставимых ценах).</w:t>
      </w:r>
    </w:p>
    <w:p w:rsidR="009C5E7E" w:rsidRPr="001F0975" w:rsidRDefault="009C5E7E" w:rsidP="009C5E7E">
      <w:pPr>
        <w:shd w:val="clear" w:color="auto" w:fill="FFFFFF"/>
        <w:jc w:val="both"/>
        <w:outlineLvl w:val="3"/>
        <w:rPr>
          <w:sz w:val="28"/>
          <w:szCs w:val="28"/>
        </w:rPr>
      </w:pPr>
      <w:r w:rsidRPr="001F0975">
        <w:rPr>
          <w:sz w:val="28"/>
          <w:szCs w:val="28"/>
        </w:rPr>
        <w:t xml:space="preserve">          В рамках национального проекта «Демография» в городе Почепе построен  детский сад на 200 мест, из них 120 для детей в возрасте от 1,5 до 3-х лет.</w:t>
      </w:r>
    </w:p>
    <w:p w:rsidR="009C5E7E" w:rsidRPr="001F0975" w:rsidRDefault="009C5E7E" w:rsidP="009C5E7E">
      <w:pPr>
        <w:ind w:firstLine="708"/>
        <w:jc w:val="both"/>
        <w:rPr>
          <w:b/>
          <w:sz w:val="28"/>
          <w:szCs w:val="28"/>
        </w:rPr>
      </w:pPr>
      <w:r w:rsidRPr="001F0975">
        <w:rPr>
          <w:sz w:val="28"/>
          <w:szCs w:val="28"/>
        </w:rPr>
        <w:t>По региональному проекту «Формирование комфортной городской среды» благоустроены две дворовые территории, где расположены 7 МКД.</w:t>
      </w:r>
    </w:p>
    <w:p w:rsidR="009C5E7E" w:rsidRPr="001F0975" w:rsidRDefault="009C5E7E" w:rsidP="009C5E7E">
      <w:pPr>
        <w:shd w:val="clear" w:color="auto" w:fill="FFFFFF"/>
        <w:ind w:firstLine="360"/>
        <w:jc w:val="both"/>
        <w:rPr>
          <w:sz w:val="28"/>
          <w:szCs w:val="28"/>
        </w:rPr>
      </w:pPr>
      <w:r w:rsidRPr="001F0975">
        <w:rPr>
          <w:sz w:val="28"/>
          <w:szCs w:val="28"/>
        </w:rPr>
        <w:t xml:space="preserve">     </w:t>
      </w:r>
      <w:proofErr w:type="gramStart"/>
      <w:r w:rsidRPr="001F0975">
        <w:rPr>
          <w:sz w:val="28"/>
          <w:szCs w:val="28"/>
        </w:rPr>
        <w:t>В рамках реализации программ (проектов) инициативного бюджетирования  по  государственной программе «Региональная политика Брянской области» проведены работы:</w:t>
      </w:r>
      <w:proofErr w:type="gramEnd"/>
    </w:p>
    <w:p w:rsidR="009C5E7E" w:rsidRPr="001F0975" w:rsidRDefault="009C5E7E" w:rsidP="009C5E7E">
      <w:pPr>
        <w:shd w:val="clear" w:color="auto" w:fill="FFFFFF"/>
        <w:ind w:firstLine="708"/>
        <w:jc w:val="both"/>
        <w:rPr>
          <w:rFonts w:eastAsia="Calibri"/>
          <w:sz w:val="28"/>
          <w:szCs w:val="28"/>
        </w:rPr>
      </w:pPr>
      <w:r w:rsidRPr="001F0975">
        <w:rPr>
          <w:rFonts w:eastAsia="Calibri"/>
          <w:sz w:val="28"/>
          <w:szCs w:val="28"/>
        </w:rPr>
        <w:t xml:space="preserve">-по благоустройству и озеленению «Сквера Школьного», расположенного по адресу: Брянская область, город Почеп, улица Пионерская </w:t>
      </w:r>
      <w:r w:rsidRPr="001F0975">
        <w:rPr>
          <w:rFonts w:eastAsia="Calibri"/>
          <w:sz w:val="28"/>
          <w:szCs w:val="28"/>
          <w:lang w:val="en-US"/>
        </w:rPr>
        <w:t>II</w:t>
      </w:r>
      <w:r w:rsidRPr="001F0975">
        <w:rPr>
          <w:rFonts w:eastAsia="Calibri"/>
          <w:sz w:val="28"/>
          <w:szCs w:val="28"/>
        </w:rPr>
        <w:t xml:space="preserve"> этап;</w:t>
      </w:r>
    </w:p>
    <w:p w:rsidR="009C5E7E" w:rsidRPr="001F0975" w:rsidRDefault="009C5E7E" w:rsidP="009C5E7E">
      <w:pPr>
        <w:shd w:val="clear" w:color="auto" w:fill="FFFFFF"/>
        <w:ind w:firstLine="708"/>
        <w:jc w:val="both"/>
        <w:rPr>
          <w:rFonts w:eastAsia="Calibri"/>
          <w:sz w:val="28"/>
          <w:szCs w:val="28"/>
        </w:rPr>
      </w:pPr>
      <w:bookmarkStart w:id="1" w:name="_Hlk111031940"/>
      <w:r w:rsidRPr="001F0975">
        <w:rPr>
          <w:rFonts w:eastAsia="Calibri"/>
          <w:sz w:val="28"/>
          <w:szCs w:val="28"/>
        </w:rPr>
        <w:lastRenderedPageBreak/>
        <w:t xml:space="preserve">-по ремонту памятника воину освободителю на Братской могиле в селе </w:t>
      </w:r>
      <w:proofErr w:type="spellStart"/>
      <w:r w:rsidRPr="001F0975">
        <w:rPr>
          <w:rFonts w:eastAsia="Calibri"/>
          <w:sz w:val="28"/>
          <w:szCs w:val="28"/>
        </w:rPr>
        <w:t>Витовка</w:t>
      </w:r>
      <w:proofErr w:type="spellEnd"/>
      <w:r w:rsidRPr="001F0975">
        <w:rPr>
          <w:rFonts w:eastAsia="Calibri"/>
          <w:sz w:val="28"/>
          <w:szCs w:val="28"/>
        </w:rPr>
        <w:t xml:space="preserve"> Почепского района Брянской области</w:t>
      </w:r>
      <w:bookmarkEnd w:id="1"/>
      <w:r w:rsidRPr="001F0975">
        <w:rPr>
          <w:rFonts w:eastAsia="Calibri"/>
          <w:sz w:val="28"/>
          <w:szCs w:val="28"/>
        </w:rPr>
        <w:t>;</w:t>
      </w:r>
    </w:p>
    <w:p w:rsidR="009C5E7E" w:rsidRPr="001F0975" w:rsidRDefault="009C5E7E" w:rsidP="009C5E7E">
      <w:pPr>
        <w:shd w:val="clear" w:color="auto" w:fill="FFFFFF"/>
        <w:ind w:firstLine="708"/>
        <w:jc w:val="both"/>
        <w:rPr>
          <w:rFonts w:eastAsia="Calibri"/>
          <w:sz w:val="28"/>
          <w:szCs w:val="28"/>
        </w:rPr>
      </w:pPr>
      <w:r w:rsidRPr="001F0975">
        <w:rPr>
          <w:rFonts w:eastAsia="Calibri"/>
          <w:sz w:val="28"/>
          <w:szCs w:val="28"/>
        </w:rPr>
        <w:t xml:space="preserve">-по ремонту памятника у братской могилы в д. </w:t>
      </w:r>
      <w:proofErr w:type="spellStart"/>
      <w:r w:rsidRPr="001F0975">
        <w:rPr>
          <w:rFonts w:eastAsia="Calibri"/>
          <w:sz w:val="28"/>
          <w:szCs w:val="28"/>
        </w:rPr>
        <w:t>Игрушино</w:t>
      </w:r>
      <w:proofErr w:type="spellEnd"/>
      <w:r w:rsidRPr="001F0975">
        <w:rPr>
          <w:rFonts w:eastAsia="Calibri"/>
          <w:sz w:val="28"/>
          <w:szCs w:val="28"/>
        </w:rPr>
        <w:t>;</w:t>
      </w:r>
    </w:p>
    <w:p w:rsidR="009C5E7E" w:rsidRPr="001F0975" w:rsidRDefault="009C5E7E" w:rsidP="009C5E7E">
      <w:pPr>
        <w:ind w:firstLine="708"/>
        <w:rPr>
          <w:rFonts w:eastAsia="Calibri"/>
          <w:sz w:val="28"/>
          <w:szCs w:val="28"/>
        </w:rPr>
      </w:pPr>
      <w:bookmarkStart w:id="2" w:name="_Hlk111031967"/>
      <w:r w:rsidRPr="001F0975">
        <w:rPr>
          <w:rFonts w:eastAsia="Calibri"/>
          <w:sz w:val="28"/>
          <w:szCs w:val="28"/>
        </w:rPr>
        <w:t>-по благоустройству муниципальных объектов социально-бытового обслуживания населения, с. Семцы</w:t>
      </w:r>
      <w:bookmarkEnd w:id="2"/>
      <w:r w:rsidRPr="001F0975">
        <w:rPr>
          <w:rFonts w:eastAsia="Calibri"/>
          <w:sz w:val="28"/>
          <w:szCs w:val="28"/>
        </w:rPr>
        <w:t>;</w:t>
      </w:r>
    </w:p>
    <w:p w:rsidR="009C5E7E" w:rsidRPr="001F0975" w:rsidRDefault="009C5E7E" w:rsidP="009C5E7E">
      <w:pPr>
        <w:shd w:val="clear" w:color="auto" w:fill="FFFFFF"/>
        <w:ind w:firstLine="708"/>
        <w:jc w:val="both"/>
        <w:rPr>
          <w:rFonts w:eastAsia="Calibri"/>
          <w:sz w:val="28"/>
          <w:szCs w:val="28"/>
        </w:rPr>
      </w:pPr>
      <w:bookmarkStart w:id="3" w:name="_Hlk111031990"/>
      <w:r w:rsidRPr="001F0975">
        <w:rPr>
          <w:rFonts w:eastAsia="Calibri"/>
          <w:sz w:val="28"/>
          <w:szCs w:val="28"/>
        </w:rPr>
        <w:t xml:space="preserve">-по ремонту памятника на Братской могиле с. </w:t>
      </w:r>
      <w:proofErr w:type="spellStart"/>
      <w:r w:rsidRPr="001F0975">
        <w:rPr>
          <w:rFonts w:eastAsia="Calibri"/>
          <w:sz w:val="28"/>
          <w:szCs w:val="28"/>
        </w:rPr>
        <w:t>Печня</w:t>
      </w:r>
      <w:proofErr w:type="spellEnd"/>
      <w:r w:rsidRPr="001F0975">
        <w:rPr>
          <w:rFonts w:eastAsia="Calibri"/>
          <w:sz w:val="28"/>
          <w:szCs w:val="28"/>
        </w:rPr>
        <w:t xml:space="preserve"> Почепского района Брянской области</w:t>
      </w:r>
      <w:bookmarkEnd w:id="3"/>
      <w:r w:rsidRPr="001F0975">
        <w:rPr>
          <w:rFonts w:eastAsia="Calibri"/>
          <w:sz w:val="28"/>
          <w:szCs w:val="28"/>
        </w:rPr>
        <w:t>.</w:t>
      </w:r>
    </w:p>
    <w:p w:rsidR="009C5E7E" w:rsidRPr="001F0975" w:rsidRDefault="009C5E7E" w:rsidP="009C5E7E">
      <w:pPr>
        <w:shd w:val="clear" w:color="auto" w:fill="FFFFFF"/>
        <w:ind w:firstLine="360"/>
        <w:jc w:val="both"/>
        <w:rPr>
          <w:sz w:val="28"/>
          <w:szCs w:val="28"/>
        </w:rPr>
      </w:pPr>
      <w:r w:rsidRPr="001F0975">
        <w:rPr>
          <w:sz w:val="20"/>
          <w:szCs w:val="20"/>
        </w:rPr>
        <w:t xml:space="preserve">        </w:t>
      </w:r>
      <w:r w:rsidRPr="001F0975">
        <w:rPr>
          <w:sz w:val="28"/>
          <w:szCs w:val="28"/>
        </w:rPr>
        <w:t xml:space="preserve">В 2022 году две молодые семьи  приняли участие в подпрограмме </w:t>
      </w:r>
    </w:p>
    <w:p w:rsidR="009C5E7E" w:rsidRPr="001F0975" w:rsidRDefault="009C5E7E" w:rsidP="009C5E7E">
      <w:pPr>
        <w:shd w:val="clear" w:color="auto" w:fill="FFFFFF"/>
        <w:jc w:val="both"/>
        <w:rPr>
          <w:sz w:val="28"/>
          <w:szCs w:val="28"/>
        </w:rPr>
      </w:pPr>
      <w:r w:rsidRPr="001F0975">
        <w:rPr>
          <w:sz w:val="28"/>
          <w:szCs w:val="28"/>
        </w:rPr>
        <w:t>«Обеспечение жильем молодых семей в Брянской области» государственной программы «Социальная и демографическая политика Брянской области» и улучшила свои жилищные условия.</w:t>
      </w:r>
    </w:p>
    <w:p w:rsidR="009C5E7E" w:rsidRPr="001F0975" w:rsidRDefault="009C5E7E" w:rsidP="009C5E7E">
      <w:pPr>
        <w:ind w:firstLine="708"/>
        <w:jc w:val="both"/>
        <w:rPr>
          <w:b/>
          <w:i/>
          <w:sz w:val="28"/>
          <w:szCs w:val="28"/>
        </w:rPr>
      </w:pPr>
      <w:r w:rsidRPr="001F0975">
        <w:rPr>
          <w:sz w:val="28"/>
          <w:szCs w:val="28"/>
        </w:rPr>
        <w:t>По государственной программе «Социальная поддержка граждан» на первичном рынке жилья в г. Брянске приобретено и предоставлено 6 жилых помещений детям-сиротам и детям, оставшимся без попечения родителей (15,64 млн. рублей).  Заключены 6 контрактов на приобретение жилых помещений (квартир) путем участия в долевом строительстве.</w:t>
      </w:r>
    </w:p>
    <w:p w:rsidR="009C5E7E" w:rsidRPr="001F0975" w:rsidRDefault="009C5E7E" w:rsidP="009C5E7E">
      <w:pPr>
        <w:tabs>
          <w:tab w:val="left" w:pos="5355"/>
        </w:tabs>
        <w:jc w:val="both"/>
        <w:rPr>
          <w:sz w:val="28"/>
          <w:szCs w:val="28"/>
        </w:rPr>
      </w:pPr>
      <w:r w:rsidRPr="001F0975">
        <w:rPr>
          <w:sz w:val="28"/>
          <w:szCs w:val="28"/>
        </w:rPr>
        <w:t xml:space="preserve">         В рамках федерального проекта «Чистая вода»: </w:t>
      </w:r>
    </w:p>
    <w:p w:rsidR="009C5E7E" w:rsidRPr="001F0975" w:rsidRDefault="009C5E7E" w:rsidP="009C5E7E">
      <w:pPr>
        <w:tabs>
          <w:tab w:val="left" w:pos="5355"/>
        </w:tabs>
        <w:jc w:val="both"/>
        <w:rPr>
          <w:sz w:val="28"/>
          <w:szCs w:val="28"/>
        </w:rPr>
      </w:pPr>
      <w:r w:rsidRPr="001F0975">
        <w:rPr>
          <w:sz w:val="28"/>
          <w:szCs w:val="28"/>
        </w:rPr>
        <w:t xml:space="preserve">- поведен 2 этап  реконструкции водопроводной сети </w:t>
      </w:r>
      <w:proofErr w:type="gramStart"/>
      <w:r w:rsidRPr="001F0975">
        <w:rPr>
          <w:sz w:val="28"/>
          <w:szCs w:val="28"/>
        </w:rPr>
        <w:t>в</w:t>
      </w:r>
      <w:proofErr w:type="gramEnd"/>
      <w:r w:rsidRPr="001F0975">
        <w:rPr>
          <w:sz w:val="28"/>
          <w:szCs w:val="28"/>
        </w:rPr>
        <w:t xml:space="preserve"> с. </w:t>
      </w:r>
      <w:proofErr w:type="spellStart"/>
      <w:r w:rsidRPr="001F0975">
        <w:rPr>
          <w:sz w:val="28"/>
          <w:szCs w:val="28"/>
        </w:rPr>
        <w:t>Баклань</w:t>
      </w:r>
      <w:proofErr w:type="spellEnd"/>
      <w:r w:rsidRPr="001F0975">
        <w:rPr>
          <w:sz w:val="28"/>
          <w:szCs w:val="28"/>
        </w:rPr>
        <w:t>;</w:t>
      </w:r>
    </w:p>
    <w:p w:rsidR="009C5E7E" w:rsidRPr="001F0975" w:rsidRDefault="009C5E7E" w:rsidP="009C5E7E">
      <w:pPr>
        <w:tabs>
          <w:tab w:val="left" w:pos="5355"/>
        </w:tabs>
        <w:jc w:val="both"/>
        <w:rPr>
          <w:sz w:val="28"/>
          <w:szCs w:val="28"/>
        </w:rPr>
      </w:pPr>
      <w:r w:rsidRPr="001F0975">
        <w:rPr>
          <w:sz w:val="28"/>
          <w:szCs w:val="28"/>
        </w:rPr>
        <w:t xml:space="preserve">- построено водозаборное сооружение  </w:t>
      </w:r>
      <w:proofErr w:type="gramStart"/>
      <w:r w:rsidRPr="001F0975">
        <w:rPr>
          <w:sz w:val="28"/>
          <w:szCs w:val="28"/>
        </w:rPr>
        <w:t>в</w:t>
      </w:r>
      <w:proofErr w:type="gramEnd"/>
      <w:r w:rsidRPr="001F0975">
        <w:rPr>
          <w:sz w:val="28"/>
          <w:szCs w:val="28"/>
        </w:rPr>
        <w:t xml:space="preserve"> с. Семцы;</w:t>
      </w:r>
    </w:p>
    <w:p w:rsidR="009C5E7E" w:rsidRPr="001F0975" w:rsidRDefault="009C5E7E" w:rsidP="009C5E7E">
      <w:pPr>
        <w:tabs>
          <w:tab w:val="left" w:pos="5355"/>
        </w:tabs>
        <w:jc w:val="both"/>
        <w:rPr>
          <w:sz w:val="28"/>
          <w:szCs w:val="28"/>
        </w:rPr>
      </w:pPr>
      <w:r w:rsidRPr="001F0975">
        <w:rPr>
          <w:sz w:val="28"/>
          <w:szCs w:val="28"/>
        </w:rPr>
        <w:t xml:space="preserve">- проведена реконструкция водопроводной сети </w:t>
      </w:r>
      <w:proofErr w:type="gramStart"/>
      <w:r w:rsidRPr="001F0975">
        <w:rPr>
          <w:sz w:val="28"/>
          <w:szCs w:val="28"/>
        </w:rPr>
        <w:t>в</w:t>
      </w:r>
      <w:proofErr w:type="gramEnd"/>
      <w:r w:rsidRPr="001F0975">
        <w:rPr>
          <w:sz w:val="28"/>
          <w:szCs w:val="28"/>
        </w:rPr>
        <w:t xml:space="preserve"> с. </w:t>
      </w:r>
      <w:proofErr w:type="spellStart"/>
      <w:r w:rsidRPr="001F0975">
        <w:rPr>
          <w:sz w:val="28"/>
          <w:szCs w:val="28"/>
        </w:rPr>
        <w:t>Сетолово</w:t>
      </w:r>
      <w:proofErr w:type="spellEnd"/>
      <w:r w:rsidRPr="001F0975">
        <w:rPr>
          <w:sz w:val="28"/>
          <w:szCs w:val="28"/>
        </w:rPr>
        <w:t>.</w:t>
      </w:r>
    </w:p>
    <w:p w:rsidR="009C5E7E" w:rsidRPr="001F0975" w:rsidRDefault="009C5E7E" w:rsidP="009C5E7E">
      <w:pPr>
        <w:ind w:firstLine="708"/>
        <w:jc w:val="both"/>
        <w:rPr>
          <w:sz w:val="28"/>
          <w:szCs w:val="28"/>
        </w:rPr>
      </w:pPr>
      <w:r w:rsidRPr="001F0975">
        <w:rPr>
          <w:sz w:val="28"/>
          <w:szCs w:val="28"/>
        </w:rPr>
        <w:t xml:space="preserve">В рамках региональной адресной программы капитального ремонта многоквартирных домов Брянской области на период 2014-2043 гг. выполнен </w:t>
      </w:r>
    </w:p>
    <w:p w:rsidR="009C5E7E" w:rsidRPr="001F0975" w:rsidRDefault="009C5E7E" w:rsidP="009C5E7E">
      <w:pPr>
        <w:jc w:val="both"/>
        <w:rPr>
          <w:sz w:val="28"/>
          <w:szCs w:val="28"/>
        </w:rPr>
      </w:pPr>
      <w:r w:rsidRPr="001F0975">
        <w:rPr>
          <w:sz w:val="28"/>
          <w:szCs w:val="28"/>
        </w:rPr>
        <w:t xml:space="preserve">ремонт кровли двух многоквартирных домов в п. Озаренный </w:t>
      </w:r>
      <w:proofErr w:type="spellStart"/>
      <w:r w:rsidRPr="001F0975">
        <w:rPr>
          <w:sz w:val="28"/>
          <w:szCs w:val="28"/>
        </w:rPr>
        <w:t>Краснорогского</w:t>
      </w:r>
      <w:proofErr w:type="spellEnd"/>
      <w:r w:rsidRPr="001F0975">
        <w:rPr>
          <w:sz w:val="28"/>
          <w:szCs w:val="28"/>
        </w:rPr>
        <w:t xml:space="preserve"> сельского поселения (ул. Дорожная, 19, ул. Центральная, 9). </w:t>
      </w:r>
    </w:p>
    <w:p w:rsidR="009C5E7E" w:rsidRPr="001F0975" w:rsidRDefault="009C5E7E" w:rsidP="009C5E7E">
      <w:pPr>
        <w:jc w:val="both"/>
        <w:rPr>
          <w:sz w:val="28"/>
          <w:szCs w:val="28"/>
        </w:rPr>
      </w:pPr>
      <w:r w:rsidRPr="001F0975">
        <w:rPr>
          <w:sz w:val="28"/>
          <w:szCs w:val="28"/>
        </w:rPr>
        <w:tab/>
        <w:t>Сельскохозяйственными предприятиями  района приобретено 16 единиц сельскохозяйственной техники  на сумму  более 200,0 млн. рублей.</w:t>
      </w:r>
    </w:p>
    <w:p w:rsidR="009C5E7E" w:rsidRPr="001F0975" w:rsidRDefault="009C5E7E" w:rsidP="009C5E7E">
      <w:pPr>
        <w:jc w:val="both"/>
        <w:rPr>
          <w:sz w:val="28"/>
          <w:szCs w:val="28"/>
        </w:rPr>
      </w:pPr>
      <w:r w:rsidRPr="001F0975">
        <w:rPr>
          <w:sz w:val="28"/>
          <w:szCs w:val="28"/>
        </w:rPr>
        <w:t xml:space="preserve">ООО «Красный Рог» </w:t>
      </w:r>
      <w:proofErr w:type="gramStart"/>
      <w:r w:rsidRPr="001F0975">
        <w:rPr>
          <w:sz w:val="28"/>
          <w:szCs w:val="28"/>
        </w:rPr>
        <w:t>и  ООО</w:t>
      </w:r>
      <w:proofErr w:type="gramEnd"/>
      <w:r w:rsidRPr="001F0975">
        <w:rPr>
          <w:sz w:val="28"/>
          <w:szCs w:val="28"/>
        </w:rPr>
        <w:t xml:space="preserve"> «Фермерское хозяйство </w:t>
      </w:r>
      <w:proofErr w:type="spellStart"/>
      <w:r w:rsidRPr="001F0975">
        <w:rPr>
          <w:sz w:val="28"/>
          <w:szCs w:val="28"/>
        </w:rPr>
        <w:t>Пуцко</w:t>
      </w:r>
      <w:proofErr w:type="spellEnd"/>
      <w:r w:rsidRPr="001F0975">
        <w:rPr>
          <w:sz w:val="28"/>
          <w:szCs w:val="28"/>
        </w:rPr>
        <w:t>» приобретены и установлены зерносушильные комплексы.</w:t>
      </w:r>
    </w:p>
    <w:p w:rsidR="009C5E7E" w:rsidRPr="001F0975" w:rsidRDefault="009C5E7E" w:rsidP="009C5E7E">
      <w:pPr>
        <w:ind w:firstLine="709"/>
        <w:jc w:val="both"/>
        <w:rPr>
          <w:sz w:val="28"/>
          <w:szCs w:val="28"/>
        </w:rPr>
      </w:pPr>
      <w:r w:rsidRPr="001F0975">
        <w:rPr>
          <w:sz w:val="28"/>
          <w:szCs w:val="28"/>
        </w:rPr>
        <w:t>В прогнозируемый период (2023 – 2025 годы) рост объема инвестиций в основной капитал будет обеспечен за счет действующих и новых инвестиционных проектов.</w:t>
      </w:r>
    </w:p>
    <w:p w:rsidR="009C5E7E" w:rsidRPr="001F0975" w:rsidRDefault="009C5E7E" w:rsidP="009C5E7E">
      <w:pPr>
        <w:ind w:firstLine="709"/>
        <w:jc w:val="both"/>
        <w:rPr>
          <w:sz w:val="28"/>
          <w:szCs w:val="28"/>
        </w:rPr>
      </w:pPr>
      <w:r w:rsidRPr="001F0975">
        <w:rPr>
          <w:sz w:val="28"/>
          <w:szCs w:val="28"/>
        </w:rPr>
        <w:t>По виду экономической деятельности «Обрабатывающие производства» будет продолжена реализация инвестиционного проекта «Создание промышленного комплекса по производству лекарственных средств полного цикла на базе Федерального государственного унитарного предприятия «Московский эндокринный завод».</w:t>
      </w:r>
    </w:p>
    <w:p w:rsidR="009C5E7E" w:rsidRPr="001F0975" w:rsidRDefault="009C5E7E" w:rsidP="009C5E7E">
      <w:pPr>
        <w:shd w:val="clear" w:color="auto" w:fill="FFFFFF"/>
        <w:ind w:firstLine="709"/>
        <w:jc w:val="both"/>
        <w:rPr>
          <w:sz w:val="28"/>
          <w:szCs w:val="28"/>
        </w:rPr>
      </w:pPr>
      <w:r w:rsidRPr="001F0975">
        <w:rPr>
          <w:sz w:val="28"/>
          <w:szCs w:val="28"/>
        </w:rPr>
        <w:t xml:space="preserve">В рамках федерального проекта «Чистая вода»  запланировано строительство водозаборного сооружения в  с. Васьковичи, с. </w:t>
      </w:r>
      <w:proofErr w:type="spellStart"/>
      <w:r w:rsidRPr="001F0975">
        <w:rPr>
          <w:sz w:val="28"/>
          <w:szCs w:val="28"/>
        </w:rPr>
        <w:t>Баклань</w:t>
      </w:r>
      <w:proofErr w:type="spellEnd"/>
      <w:r w:rsidRPr="001F0975">
        <w:rPr>
          <w:sz w:val="28"/>
          <w:szCs w:val="28"/>
        </w:rPr>
        <w:t xml:space="preserve">,  п. </w:t>
      </w:r>
      <w:proofErr w:type="gramStart"/>
      <w:r w:rsidRPr="001F0975">
        <w:rPr>
          <w:sz w:val="28"/>
          <w:szCs w:val="28"/>
        </w:rPr>
        <w:t>Октябрьский</w:t>
      </w:r>
      <w:proofErr w:type="gramEnd"/>
      <w:r w:rsidRPr="001F0975">
        <w:rPr>
          <w:sz w:val="28"/>
          <w:szCs w:val="28"/>
        </w:rPr>
        <w:t xml:space="preserve"> с. </w:t>
      </w:r>
      <w:proofErr w:type="spellStart"/>
      <w:r w:rsidRPr="001F0975">
        <w:rPr>
          <w:sz w:val="28"/>
          <w:szCs w:val="28"/>
        </w:rPr>
        <w:t>Супрягино</w:t>
      </w:r>
      <w:proofErr w:type="spellEnd"/>
      <w:r w:rsidRPr="001F0975">
        <w:rPr>
          <w:sz w:val="28"/>
          <w:szCs w:val="28"/>
        </w:rPr>
        <w:t xml:space="preserve">. </w:t>
      </w:r>
      <w:proofErr w:type="gramStart"/>
      <w:r w:rsidRPr="001F0975">
        <w:rPr>
          <w:sz w:val="28"/>
          <w:szCs w:val="28"/>
        </w:rPr>
        <w:t xml:space="preserve">Реконструкция систем водоснабжения будет проведена  в г. Почеп (1 очередь), д. Кожемяки, с. </w:t>
      </w:r>
      <w:proofErr w:type="spellStart"/>
      <w:r w:rsidRPr="001F0975">
        <w:rPr>
          <w:sz w:val="28"/>
          <w:szCs w:val="28"/>
        </w:rPr>
        <w:t>Витовка</w:t>
      </w:r>
      <w:proofErr w:type="spellEnd"/>
      <w:r w:rsidRPr="001F0975">
        <w:rPr>
          <w:sz w:val="28"/>
          <w:szCs w:val="28"/>
        </w:rPr>
        <w:t xml:space="preserve">, с. Пашково, п. </w:t>
      </w:r>
      <w:proofErr w:type="spellStart"/>
      <w:r w:rsidRPr="001F0975">
        <w:rPr>
          <w:sz w:val="28"/>
          <w:szCs w:val="28"/>
        </w:rPr>
        <w:t>Житня</w:t>
      </w:r>
      <w:proofErr w:type="spellEnd"/>
      <w:r w:rsidRPr="001F0975">
        <w:rPr>
          <w:sz w:val="28"/>
          <w:szCs w:val="28"/>
        </w:rPr>
        <w:t>.</w:t>
      </w:r>
      <w:proofErr w:type="gramEnd"/>
    </w:p>
    <w:p w:rsidR="009C5E7E" w:rsidRPr="001F0975" w:rsidRDefault="009C5E7E" w:rsidP="009C5E7E">
      <w:pPr>
        <w:ind w:firstLine="708"/>
        <w:jc w:val="both"/>
        <w:rPr>
          <w:sz w:val="28"/>
          <w:szCs w:val="28"/>
        </w:rPr>
      </w:pPr>
      <w:r w:rsidRPr="001F0975">
        <w:rPr>
          <w:sz w:val="28"/>
          <w:szCs w:val="28"/>
        </w:rPr>
        <w:t>В рамках национального проекта «Культура» планируется строительство  Центра культурного развития г. Почеп (2023-2024 год).</w:t>
      </w:r>
    </w:p>
    <w:p w:rsidR="009C5E7E" w:rsidRPr="001F0975" w:rsidRDefault="009C5E7E" w:rsidP="009C5E7E">
      <w:pPr>
        <w:shd w:val="clear" w:color="auto" w:fill="FFFFFF"/>
        <w:ind w:firstLine="709"/>
        <w:jc w:val="both"/>
        <w:rPr>
          <w:sz w:val="28"/>
          <w:szCs w:val="28"/>
        </w:rPr>
      </w:pPr>
      <w:r w:rsidRPr="001F0975">
        <w:rPr>
          <w:sz w:val="28"/>
          <w:szCs w:val="28"/>
        </w:rPr>
        <w:lastRenderedPageBreak/>
        <w:t>В жилищно-коммунальном комплексе продолжится реализация программы по проведению капитального ремонта многоквартирных домов (2023-2025 годы - 7 МКД по городу, 15 МКД по району).</w:t>
      </w:r>
    </w:p>
    <w:p w:rsidR="009C5E7E" w:rsidRPr="001F0975" w:rsidRDefault="009C5E7E" w:rsidP="009C5E7E">
      <w:pPr>
        <w:shd w:val="clear" w:color="auto" w:fill="FFFFFF"/>
        <w:ind w:firstLine="360"/>
        <w:jc w:val="both"/>
        <w:rPr>
          <w:sz w:val="28"/>
          <w:szCs w:val="28"/>
        </w:rPr>
      </w:pPr>
      <w:r w:rsidRPr="001F0975">
        <w:rPr>
          <w:sz w:val="28"/>
          <w:szCs w:val="28"/>
        </w:rPr>
        <w:t xml:space="preserve">    В рамках подпрограммы «Обеспечение жильем молодых семей в Брянской области» государственной программы «Социальная и демографическая политика Брянской области»  предполагается  участие в программе 2 молодых семей.</w:t>
      </w:r>
    </w:p>
    <w:p w:rsidR="009C5E7E" w:rsidRPr="001F0975" w:rsidRDefault="009C5E7E" w:rsidP="009C5E7E">
      <w:pPr>
        <w:shd w:val="clear" w:color="auto" w:fill="FFFFFF"/>
        <w:ind w:firstLine="708"/>
        <w:jc w:val="both"/>
        <w:rPr>
          <w:sz w:val="28"/>
          <w:szCs w:val="28"/>
        </w:rPr>
      </w:pPr>
      <w:r w:rsidRPr="001F0975">
        <w:rPr>
          <w:sz w:val="28"/>
          <w:szCs w:val="28"/>
        </w:rPr>
        <w:t>В прогнозируемом периоде на приобретение жилья для детей-сирот и детей, оставшимся без попечения родителей будет выделено 203,4 млн. рублей (2023 год-112,5 млн. рублей, 2024 год -46,5 млн. рублей, 2025 год -44,4 млн. рублей).</w:t>
      </w:r>
    </w:p>
    <w:p w:rsidR="009C5E7E" w:rsidRPr="001F0975" w:rsidRDefault="009C5E7E" w:rsidP="009C5E7E">
      <w:pPr>
        <w:ind w:firstLine="360"/>
        <w:jc w:val="both"/>
        <w:rPr>
          <w:sz w:val="28"/>
          <w:szCs w:val="28"/>
        </w:rPr>
      </w:pPr>
      <w:r w:rsidRPr="001F0975">
        <w:rPr>
          <w:sz w:val="28"/>
          <w:szCs w:val="28"/>
        </w:rPr>
        <w:t xml:space="preserve">     Продолжится работа по реализации регионального проекта «Формирование комфортной городской среды». В 2023 году будет проведено благоустройство 3-х дворовых территорий в г. Почепе (7 многоквартирных домов). </w:t>
      </w:r>
    </w:p>
    <w:p w:rsidR="009C5E7E" w:rsidRPr="001F0975" w:rsidRDefault="009C5E7E" w:rsidP="009C5E7E">
      <w:pPr>
        <w:ind w:firstLine="360"/>
        <w:jc w:val="both"/>
        <w:rPr>
          <w:sz w:val="28"/>
          <w:szCs w:val="28"/>
        </w:rPr>
      </w:pPr>
      <w:r w:rsidRPr="001F0975">
        <w:rPr>
          <w:sz w:val="28"/>
          <w:szCs w:val="28"/>
        </w:rPr>
        <w:t xml:space="preserve">     В 2023-2024 году запланирован капительный ремонт автомобильного моста через реку </w:t>
      </w:r>
      <w:proofErr w:type="spellStart"/>
      <w:r w:rsidRPr="001F0975">
        <w:rPr>
          <w:sz w:val="28"/>
          <w:szCs w:val="28"/>
        </w:rPr>
        <w:t>Судость</w:t>
      </w:r>
      <w:proofErr w:type="spellEnd"/>
      <w:r w:rsidRPr="001F0975">
        <w:rPr>
          <w:sz w:val="28"/>
          <w:szCs w:val="28"/>
        </w:rPr>
        <w:t xml:space="preserve"> в городе Почепе (225,3 млн. рублей).</w:t>
      </w:r>
    </w:p>
    <w:p w:rsidR="009C5E7E" w:rsidRPr="001F0975" w:rsidRDefault="009C5E7E" w:rsidP="009C5E7E">
      <w:pPr>
        <w:ind w:firstLine="709"/>
        <w:jc w:val="both"/>
        <w:rPr>
          <w:sz w:val="28"/>
          <w:szCs w:val="28"/>
        </w:rPr>
      </w:pPr>
      <w:r w:rsidRPr="001F0975">
        <w:rPr>
          <w:sz w:val="28"/>
          <w:szCs w:val="28"/>
        </w:rPr>
        <w:t xml:space="preserve">По прогнозным расчетам общий объем инвестиций в основной капитал за счет всех источников финансирования в 2023 году составит 3018,4 млн. рублей (103,1% к уровню 2022 года), в 2024 году – 238,5 млн. рублей (7,5% к уровню 2023 года), в 2025 году – 250,0 млн. рублей (100,0% к уровню 2024 года). </w:t>
      </w:r>
    </w:p>
    <w:p w:rsidR="009C5E7E" w:rsidRPr="001F0975" w:rsidRDefault="009C5E7E" w:rsidP="009C5E7E">
      <w:pPr>
        <w:ind w:firstLine="709"/>
        <w:jc w:val="both"/>
        <w:rPr>
          <w:sz w:val="28"/>
          <w:szCs w:val="28"/>
        </w:rPr>
      </w:pPr>
      <w:r w:rsidRPr="001F0975">
        <w:rPr>
          <w:sz w:val="28"/>
          <w:szCs w:val="28"/>
        </w:rPr>
        <w:t xml:space="preserve">В структуре инвестиций, ведущую роль будут занимать привлеченные средства, их доля по крупным и средним предприятиям в 2025 году составит 61,4 процента. </w:t>
      </w:r>
    </w:p>
    <w:p w:rsidR="009C5E7E" w:rsidRPr="001F0975" w:rsidRDefault="009C5E7E" w:rsidP="009C5E7E">
      <w:pPr>
        <w:ind w:firstLine="709"/>
        <w:jc w:val="both"/>
        <w:rPr>
          <w:shd w:val="clear" w:color="auto" w:fill="FFFFFF"/>
        </w:rPr>
      </w:pPr>
    </w:p>
    <w:p w:rsidR="009C5E7E" w:rsidRDefault="009C5E7E" w:rsidP="009C5E7E">
      <w:pPr>
        <w:ind w:firstLine="709"/>
        <w:jc w:val="center"/>
        <w:rPr>
          <w:b/>
          <w:sz w:val="28"/>
          <w:szCs w:val="28"/>
          <w:shd w:val="clear" w:color="auto" w:fill="FFFFFF"/>
        </w:rPr>
      </w:pPr>
      <w:r w:rsidRPr="001F0975">
        <w:rPr>
          <w:b/>
          <w:sz w:val="28"/>
          <w:szCs w:val="28"/>
          <w:shd w:val="clear" w:color="auto" w:fill="FFFFFF"/>
        </w:rPr>
        <w:t>Труд и занятость</w:t>
      </w:r>
    </w:p>
    <w:p w:rsidR="009C5E7E" w:rsidRPr="001F0975" w:rsidRDefault="009C5E7E" w:rsidP="009C5E7E">
      <w:pPr>
        <w:ind w:firstLine="709"/>
        <w:rPr>
          <w:shd w:val="clear" w:color="auto" w:fill="FFFFFF"/>
        </w:rPr>
      </w:pPr>
    </w:p>
    <w:p w:rsidR="009C5E7E" w:rsidRPr="001F0975" w:rsidRDefault="009C5E7E" w:rsidP="009C5E7E">
      <w:pPr>
        <w:pStyle w:val="2"/>
        <w:spacing w:after="0" w:line="240" w:lineRule="auto"/>
        <w:ind w:firstLine="709"/>
        <w:rPr>
          <w:shd w:val="clear" w:color="auto" w:fill="FFFFFF"/>
        </w:rPr>
      </w:pPr>
      <w:r w:rsidRPr="001F0975">
        <w:rPr>
          <w:sz w:val="28"/>
          <w:szCs w:val="28"/>
          <w:shd w:val="clear" w:color="auto" w:fill="FFFFFF"/>
        </w:rPr>
        <w:t>Численность рабочей силы в 2022 году  оценивается в 19100 человек, среднегодовая численность занятых в экономике до 18700 человек.</w:t>
      </w:r>
    </w:p>
    <w:p w:rsidR="009C5E7E" w:rsidRPr="001F0975" w:rsidRDefault="009C5E7E" w:rsidP="009C5E7E">
      <w:pPr>
        <w:pStyle w:val="2"/>
        <w:spacing w:after="0" w:line="240" w:lineRule="auto"/>
        <w:ind w:firstLine="709"/>
        <w:jc w:val="both"/>
        <w:rPr>
          <w:shd w:val="clear" w:color="auto" w:fill="FFFFFF"/>
        </w:rPr>
      </w:pPr>
      <w:r w:rsidRPr="001F0975">
        <w:rPr>
          <w:sz w:val="28"/>
          <w:szCs w:val="28"/>
          <w:shd w:val="clear" w:color="auto" w:fill="FFFFFF"/>
        </w:rPr>
        <w:t>Развитие рынка труда в перспективе будет определяться, в основном, мерами, направленными на снижение влияния негативных демографических тенденций. Улучшению ситуации на рынке труда будут способствовать реализация мероприятий национального проекта «Демография», Стратегии действий в интересах граждан старшего поколения, направленных на стимулирование активного долголетия, а также активные меры миграционной политики. Все эти меры позволят восполнить потребности рынка труда в трудовых ресурсах.</w:t>
      </w:r>
    </w:p>
    <w:p w:rsidR="009C5E7E" w:rsidRPr="001F0975" w:rsidRDefault="009C5E7E" w:rsidP="009C5E7E">
      <w:pPr>
        <w:pStyle w:val="2"/>
        <w:spacing w:after="0" w:line="240" w:lineRule="auto"/>
        <w:ind w:firstLine="709"/>
        <w:jc w:val="both"/>
        <w:rPr>
          <w:shd w:val="clear" w:color="auto" w:fill="FFFFFF"/>
        </w:rPr>
      </w:pPr>
      <w:r w:rsidRPr="001F0975">
        <w:rPr>
          <w:sz w:val="28"/>
          <w:szCs w:val="28"/>
          <w:shd w:val="clear" w:color="auto" w:fill="FFFFFF"/>
        </w:rPr>
        <w:t>Поддержку рынку труда будет оказывать расширение границ трудоспособного возраста в связи с поэтапным повышением пенсионного возраста.</w:t>
      </w:r>
    </w:p>
    <w:p w:rsidR="009C5E7E" w:rsidRPr="001F0975" w:rsidRDefault="009C5E7E" w:rsidP="009C5E7E">
      <w:pPr>
        <w:ind w:firstLine="708"/>
        <w:jc w:val="both"/>
        <w:rPr>
          <w:shd w:val="clear" w:color="auto" w:fill="FFFFFF"/>
        </w:rPr>
      </w:pPr>
      <w:r w:rsidRPr="001F0975">
        <w:rPr>
          <w:sz w:val="28"/>
          <w:szCs w:val="28"/>
          <w:shd w:val="clear" w:color="auto" w:fill="FFFFFF"/>
        </w:rPr>
        <w:t>Численность рабочей силы и численность лиц, занятых в экономике района, будет постепенно увеличиваться и к 2025 году составит 19300 человек и 18950 человек соответственно. Рост занятости будет обеспечен за счет снижения общего уровня безработицы.</w:t>
      </w:r>
    </w:p>
    <w:p w:rsidR="009C5E7E" w:rsidRPr="001F0975" w:rsidRDefault="009C5E7E" w:rsidP="009C5E7E">
      <w:pPr>
        <w:pStyle w:val="2"/>
        <w:spacing w:after="0" w:line="240" w:lineRule="auto"/>
        <w:ind w:firstLine="709"/>
        <w:jc w:val="both"/>
        <w:rPr>
          <w:shd w:val="clear" w:color="auto" w:fill="FFFFFF"/>
        </w:rPr>
      </w:pPr>
      <w:r w:rsidRPr="001F0975">
        <w:rPr>
          <w:sz w:val="28"/>
          <w:szCs w:val="28"/>
          <w:shd w:val="clear" w:color="auto" w:fill="FFFFFF"/>
        </w:rPr>
        <w:lastRenderedPageBreak/>
        <w:t xml:space="preserve">Величина среднемесячной номинальной начисленной заработной платы в 2022 году оценивается в 29605,0 рублей (рост на 2,2 процента к уровню 2021 года). </w:t>
      </w:r>
    </w:p>
    <w:p w:rsidR="009C5E7E" w:rsidRPr="001F0975" w:rsidRDefault="009C5E7E" w:rsidP="009C5E7E">
      <w:pPr>
        <w:ind w:firstLine="709"/>
        <w:jc w:val="both"/>
        <w:rPr>
          <w:shd w:val="clear" w:color="auto" w:fill="FFFFFF"/>
        </w:rPr>
      </w:pPr>
      <w:r w:rsidRPr="001F0975">
        <w:rPr>
          <w:sz w:val="28"/>
          <w:szCs w:val="28"/>
          <w:shd w:val="clear" w:color="auto" w:fill="FFFFFF"/>
        </w:rPr>
        <w:t>В среднесрочной перспективе в бюджетном секторе отдельным категориям работников будут сохранены достигнутые соотношения их заработной платы к среднемесячному доходу от трудовой деятельности в районе, продолжена индексация заработной платы в соответствии с уровнем инфляции.</w:t>
      </w:r>
    </w:p>
    <w:p w:rsidR="009C5E7E" w:rsidRPr="001F0975" w:rsidRDefault="009C5E7E" w:rsidP="009C5E7E">
      <w:pPr>
        <w:ind w:firstLine="708"/>
        <w:jc w:val="both"/>
        <w:rPr>
          <w:shd w:val="clear" w:color="auto" w:fill="FFFFFF"/>
        </w:rPr>
      </w:pPr>
      <w:r w:rsidRPr="001F0975">
        <w:rPr>
          <w:sz w:val="28"/>
          <w:szCs w:val="28"/>
          <w:shd w:val="clear" w:color="auto" w:fill="FFFFFF"/>
        </w:rPr>
        <w:t>Увеличение заработной платы во внебюджетном секторе экономики будет определяться динамикой роста производства и производительности труда.</w:t>
      </w:r>
    </w:p>
    <w:p w:rsidR="009C5E7E" w:rsidRPr="001F0975" w:rsidRDefault="009C5E7E" w:rsidP="009C5E7E">
      <w:pPr>
        <w:ind w:firstLine="709"/>
        <w:jc w:val="both"/>
        <w:rPr>
          <w:shd w:val="clear" w:color="auto" w:fill="FFFFFF"/>
        </w:rPr>
      </w:pPr>
      <w:r w:rsidRPr="001F0975">
        <w:rPr>
          <w:sz w:val="28"/>
          <w:szCs w:val="28"/>
          <w:shd w:val="clear" w:color="auto" w:fill="FFFFFF"/>
        </w:rPr>
        <w:t>Величина среднемесячной номинальной начисленной заработной платы в 2023 году увеличится до 30960,0 рублей, в 2025 году – до 34768,0 рублей.</w:t>
      </w:r>
    </w:p>
    <w:p w:rsidR="009C5E7E" w:rsidRPr="001F0975" w:rsidRDefault="009C5E7E" w:rsidP="009C5E7E">
      <w:pPr>
        <w:ind w:firstLine="709"/>
        <w:jc w:val="both"/>
        <w:rPr>
          <w:shd w:val="clear" w:color="auto" w:fill="FFFFFF"/>
        </w:rPr>
      </w:pPr>
      <w:r w:rsidRPr="001F0975">
        <w:rPr>
          <w:sz w:val="28"/>
          <w:szCs w:val="28"/>
          <w:shd w:val="clear" w:color="auto" w:fill="FFFFFF"/>
        </w:rPr>
        <w:t xml:space="preserve"> </w:t>
      </w:r>
      <w:r w:rsidRPr="001F0975">
        <w:rPr>
          <w:bCs/>
          <w:sz w:val="28"/>
          <w:szCs w:val="28"/>
          <w:shd w:val="clear" w:color="auto" w:fill="FFFFFF"/>
        </w:rPr>
        <w:t xml:space="preserve">По состоянию на 1 января 2023 года уровень официально зарегистрированной безработицы оценивается в 0,8 процента </w:t>
      </w:r>
      <w:r w:rsidRPr="001F0975">
        <w:rPr>
          <w:sz w:val="28"/>
          <w:szCs w:val="28"/>
          <w:shd w:val="clear" w:color="auto" w:fill="FFFFFF"/>
        </w:rPr>
        <w:t>к численности рабочей силы (на 1 января 2022 года – 0,7 процента), численность официально зарегистрированных безработных — 160 человек (139 человек).</w:t>
      </w:r>
    </w:p>
    <w:p w:rsidR="009C5E7E" w:rsidRPr="001F0975" w:rsidRDefault="009C5E7E" w:rsidP="009C5E7E">
      <w:pPr>
        <w:ind w:firstLine="709"/>
        <w:jc w:val="both"/>
        <w:rPr>
          <w:shd w:val="clear" w:color="auto" w:fill="FFFFFF"/>
        </w:rPr>
      </w:pPr>
      <w:r w:rsidRPr="001F0975">
        <w:rPr>
          <w:sz w:val="28"/>
          <w:szCs w:val="28"/>
          <w:shd w:val="clear" w:color="auto" w:fill="FFFFFF"/>
        </w:rPr>
        <w:t>На протяжении прогнозируемого периода уровень регистрируемой безработицы будет постепенно снижаться и к 2025 году составит 0,6 процента к численности рабочей силы.</w:t>
      </w:r>
    </w:p>
    <w:p w:rsidR="009C5E7E" w:rsidRPr="001F0975" w:rsidRDefault="009C5E7E" w:rsidP="009C5E7E">
      <w:pPr>
        <w:pStyle w:val="2"/>
        <w:ind w:firstLine="709"/>
        <w:rPr>
          <w:shd w:val="clear" w:color="auto" w:fill="FFFFFF"/>
        </w:rPr>
      </w:pPr>
    </w:p>
    <w:p w:rsidR="008960BA" w:rsidRDefault="008960BA"/>
    <w:sectPr w:rsidR="008960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Noto Serif">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AB1"/>
    <w:rsid w:val="000E0965"/>
    <w:rsid w:val="00325AB1"/>
    <w:rsid w:val="006E100A"/>
    <w:rsid w:val="007A4E4C"/>
    <w:rsid w:val="008960BA"/>
    <w:rsid w:val="008E2197"/>
    <w:rsid w:val="009C5E7E"/>
    <w:rsid w:val="00AF7552"/>
    <w:rsid w:val="00B54F73"/>
    <w:rsid w:val="00D62B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0965"/>
    <w:pPr>
      <w:suppressAutoHyphens/>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E0965"/>
    <w:pPr>
      <w:jc w:val="both"/>
    </w:pPr>
    <w:rPr>
      <w:sz w:val="32"/>
    </w:rPr>
  </w:style>
  <w:style w:type="character" w:customStyle="1" w:styleId="a4">
    <w:name w:val="Основной текст Знак"/>
    <w:basedOn w:val="a0"/>
    <w:link w:val="a3"/>
    <w:rsid w:val="000E0965"/>
    <w:rPr>
      <w:rFonts w:ascii="Times New Roman" w:eastAsia="Times New Roman" w:hAnsi="Times New Roman" w:cs="Times New Roman"/>
      <w:sz w:val="32"/>
      <w:szCs w:val="24"/>
      <w:lang w:eastAsia="ru-RU"/>
    </w:rPr>
  </w:style>
  <w:style w:type="paragraph" w:styleId="2">
    <w:name w:val="Body Text 2"/>
    <w:basedOn w:val="a"/>
    <w:link w:val="20"/>
    <w:uiPriority w:val="99"/>
    <w:semiHidden/>
    <w:unhideWhenUsed/>
    <w:rsid w:val="009C5E7E"/>
    <w:pPr>
      <w:spacing w:after="120" w:line="480" w:lineRule="auto"/>
    </w:pPr>
  </w:style>
  <w:style w:type="character" w:customStyle="1" w:styleId="20">
    <w:name w:val="Основной текст 2 Знак"/>
    <w:basedOn w:val="a0"/>
    <w:link w:val="2"/>
    <w:uiPriority w:val="99"/>
    <w:semiHidden/>
    <w:rsid w:val="009C5E7E"/>
    <w:rPr>
      <w:rFonts w:ascii="Times New Roman" w:eastAsia="Times New Roman" w:hAnsi="Times New Roman" w:cs="Times New Roman"/>
      <w:sz w:val="24"/>
      <w:szCs w:val="24"/>
      <w:lang w:eastAsia="ru-RU"/>
    </w:rPr>
  </w:style>
  <w:style w:type="paragraph" w:styleId="3">
    <w:name w:val="Body Text 3"/>
    <w:basedOn w:val="a"/>
    <w:link w:val="30"/>
    <w:uiPriority w:val="99"/>
    <w:semiHidden/>
    <w:unhideWhenUsed/>
    <w:rsid w:val="009C5E7E"/>
    <w:pPr>
      <w:spacing w:after="120"/>
    </w:pPr>
    <w:rPr>
      <w:sz w:val="16"/>
      <w:szCs w:val="16"/>
    </w:rPr>
  </w:style>
  <w:style w:type="character" w:customStyle="1" w:styleId="30">
    <w:name w:val="Основной текст 3 Знак"/>
    <w:basedOn w:val="a0"/>
    <w:link w:val="3"/>
    <w:uiPriority w:val="99"/>
    <w:semiHidden/>
    <w:rsid w:val="009C5E7E"/>
    <w:rPr>
      <w:rFonts w:ascii="Times New Roman" w:eastAsia="Times New Roman" w:hAnsi="Times New Roman" w:cs="Times New Roman"/>
      <w:sz w:val="16"/>
      <w:szCs w:val="16"/>
      <w:lang w:eastAsia="ru-RU"/>
    </w:rPr>
  </w:style>
  <w:style w:type="paragraph" w:styleId="a5">
    <w:name w:val="Normal (Web)"/>
    <w:aliases w:val="Normal (Web) Char1,Normal (Web) Char Char1,Обычный (Web),Знак1,Обычный (веб) Знак1 Знак,Обычный (веб) Знак Знак Знак,Обычный (Web) Знак1 Знак Знак,Знак Знак Знак Знак,Обычный (веб) Знак1 Знак Знак Знак,Знак Знак1, Знак"/>
    <w:basedOn w:val="a"/>
    <w:link w:val="a6"/>
    <w:uiPriority w:val="99"/>
    <w:qFormat/>
    <w:rsid w:val="009C5E7E"/>
    <w:pPr>
      <w:spacing w:before="280" w:after="280"/>
    </w:pPr>
  </w:style>
  <w:style w:type="paragraph" w:customStyle="1" w:styleId="1">
    <w:name w:val="Абзац списка1"/>
    <w:basedOn w:val="a"/>
    <w:rsid w:val="009C5E7E"/>
    <w:pPr>
      <w:suppressAutoHyphens w:val="0"/>
      <w:ind w:left="720"/>
    </w:pPr>
    <w:rPr>
      <w:sz w:val="28"/>
      <w:szCs w:val="28"/>
    </w:rPr>
  </w:style>
  <w:style w:type="character" w:customStyle="1" w:styleId="a6">
    <w:name w:val="Обычный (веб) Знак"/>
    <w:aliases w:val="Normal (Web) Char1 Знак,Normal (Web) Char Char1 Знак,Обычный (Web) Знак,Знак1 Знак,Обычный (веб) Знак1 Знак Знак,Обычный (веб) Знак Знак Знак Знак,Обычный (Web) Знак1 Знак Знак Знак,Знак Знак Знак Знак Знак,Знак Знак1 Знак, Знак Знак"/>
    <w:link w:val="a5"/>
    <w:uiPriority w:val="99"/>
    <w:locked/>
    <w:rsid w:val="009C5E7E"/>
    <w:rPr>
      <w:rFonts w:ascii="Times New Roman" w:eastAsia="Times New Roman" w:hAnsi="Times New Roman" w:cs="Times New Roman"/>
      <w:sz w:val="24"/>
      <w:szCs w:val="24"/>
      <w:lang w:eastAsia="ru-RU"/>
    </w:rPr>
  </w:style>
  <w:style w:type="character" w:customStyle="1" w:styleId="21">
    <w:name w:val="Основной текст (2)"/>
    <w:rsid w:val="009C5E7E"/>
    <w:rPr>
      <w:rFonts w:ascii="Calibri" w:hAnsi="Calibri" w:cs="Calibri" w:hint="default"/>
      <w:color w:val="000000"/>
      <w:spacing w:val="0"/>
      <w:w w:val="100"/>
      <w:position w:val="0"/>
      <w:lang w:val="ru-RU" w:eastAsia="ru-RU"/>
    </w:rPr>
  </w:style>
  <w:style w:type="paragraph" w:styleId="a7">
    <w:name w:val="Balloon Text"/>
    <w:basedOn w:val="a"/>
    <w:link w:val="a8"/>
    <w:uiPriority w:val="99"/>
    <w:semiHidden/>
    <w:unhideWhenUsed/>
    <w:rsid w:val="007A4E4C"/>
    <w:rPr>
      <w:rFonts w:ascii="Tahoma" w:hAnsi="Tahoma" w:cs="Tahoma"/>
      <w:sz w:val="16"/>
      <w:szCs w:val="16"/>
    </w:rPr>
  </w:style>
  <w:style w:type="character" w:customStyle="1" w:styleId="a8">
    <w:name w:val="Текст выноски Знак"/>
    <w:basedOn w:val="a0"/>
    <w:link w:val="a7"/>
    <w:uiPriority w:val="99"/>
    <w:semiHidden/>
    <w:rsid w:val="007A4E4C"/>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0965"/>
    <w:pPr>
      <w:suppressAutoHyphens/>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E0965"/>
    <w:pPr>
      <w:jc w:val="both"/>
    </w:pPr>
    <w:rPr>
      <w:sz w:val="32"/>
    </w:rPr>
  </w:style>
  <w:style w:type="character" w:customStyle="1" w:styleId="a4">
    <w:name w:val="Основной текст Знак"/>
    <w:basedOn w:val="a0"/>
    <w:link w:val="a3"/>
    <w:rsid w:val="000E0965"/>
    <w:rPr>
      <w:rFonts w:ascii="Times New Roman" w:eastAsia="Times New Roman" w:hAnsi="Times New Roman" w:cs="Times New Roman"/>
      <w:sz w:val="32"/>
      <w:szCs w:val="24"/>
      <w:lang w:eastAsia="ru-RU"/>
    </w:rPr>
  </w:style>
  <w:style w:type="paragraph" w:styleId="2">
    <w:name w:val="Body Text 2"/>
    <w:basedOn w:val="a"/>
    <w:link w:val="20"/>
    <w:uiPriority w:val="99"/>
    <w:semiHidden/>
    <w:unhideWhenUsed/>
    <w:rsid w:val="009C5E7E"/>
    <w:pPr>
      <w:spacing w:after="120" w:line="480" w:lineRule="auto"/>
    </w:pPr>
  </w:style>
  <w:style w:type="character" w:customStyle="1" w:styleId="20">
    <w:name w:val="Основной текст 2 Знак"/>
    <w:basedOn w:val="a0"/>
    <w:link w:val="2"/>
    <w:uiPriority w:val="99"/>
    <w:semiHidden/>
    <w:rsid w:val="009C5E7E"/>
    <w:rPr>
      <w:rFonts w:ascii="Times New Roman" w:eastAsia="Times New Roman" w:hAnsi="Times New Roman" w:cs="Times New Roman"/>
      <w:sz w:val="24"/>
      <w:szCs w:val="24"/>
      <w:lang w:eastAsia="ru-RU"/>
    </w:rPr>
  </w:style>
  <w:style w:type="paragraph" w:styleId="3">
    <w:name w:val="Body Text 3"/>
    <w:basedOn w:val="a"/>
    <w:link w:val="30"/>
    <w:uiPriority w:val="99"/>
    <w:semiHidden/>
    <w:unhideWhenUsed/>
    <w:rsid w:val="009C5E7E"/>
    <w:pPr>
      <w:spacing w:after="120"/>
    </w:pPr>
    <w:rPr>
      <w:sz w:val="16"/>
      <w:szCs w:val="16"/>
    </w:rPr>
  </w:style>
  <w:style w:type="character" w:customStyle="1" w:styleId="30">
    <w:name w:val="Основной текст 3 Знак"/>
    <w:basedOn w:val="a0"/>
    <w:link w:val="3"/>
    <w:uiPriority w:val="99"/>
    <w:semiHidden/>
    <w:rsid w:val="009C5E7E"/>
    <w:rPr>
      <w:rFonts w:ascii="Times New Roman" w:eastAsia="Times New Roman" w:hAnsi="Times New Roman" w:cs="Times New Roman"/>
      <w:sz w:val="16"/>
      <w:szCs w:val="16"/>
      <w:lang w:eastAsia="ru-RU"/>
    </w:rPr>
  </w:style>
  <w:style w:type="paragraph" w:styleId="a5">
    <w:name w:val="Normal (Web)"/>
    <w:aliases w:val="Normal (Web) Char1,Normal (Web) Char Char1,Обычный (Web),Знак1,Обычный (веб) Знак1 Знак,Обычный (веб) Знак Знак Знак,Обычный (Web) Знак1 Знак Знак,Знак Знак Знак Знак,Обычный (веб) Знак1 Знак Знак Знак,Знак Знак1, Знак"/>
    <w:basedOn w:val="a"/>
    <w:link w:val="a6"/>
    <w:uiPriority w:val="99"/>
    <w:qFormat/>
    <w:rsid w:val="009C5E7E"/>
    <w:pPr>
      <w:spacing w:before="280" w:after="280"/>
    </w:pPr>
  </w:style>
  <w:style w:type="paragraph" w:customStyle="1" w:styleId="1">
    <w:name w:val="Абзац списка1"/>
    <w:basedOn w:val="a"/>
    <w:rsid w:val="009C5E7E"/>
    <w:pPr>
      <w:suppressAutoHyphens w:val="0"/>
      <w:ind w:left="720"/>
    </w:pPr>
    <w:rPr>
      <w:sz w:val="28"/>
      <w:szCs w:val="28"/>
    </w:rPr>
  </w:style>
  <w:style w:type="character" w:customStyle="1" w:styleId="a6">
    <w:name w:val="Обычный (веб) Знак"/>
    <w:aliases w:val="Normal (Web) Char1 Знак,Normal (Web) Char Char1 Знак,Обычный (Web) Знак,Знак1 Знак,Обычный (веб) Знак1 Знак Знак,Обычный (веб) Знак Знак Знак Знак,Обычный (Web) Знак1 Знак Знак Знак,Знак Знак Знак Знак Знак,Знак Знак1 Знак, Знак Знак"/>
    <w:link w:val="a5"/>
    <w:uiPriority w:val="99"/>
    <w:locked/>
    <w:rsid w:val="009C5E7E"/>
    <w:rPr>
      <w:rFonts w:ascii="Times New Roman" w:eastAsia="Times New Roman" w:hAnsi="Times New Roman" w:cs="Times New Roman"/>
      <w:sz w:val="24"/>
      <w:szCs w:val="24"/>
      <w:lang w:eastAsia="ru-RU"/>
    </w:rPr>
  </w:style>
  <w:style w:type="character" w:customStyle="1" w:styleId="21">
    <w:name w:val="Основной текст (2)"/>
    <w:rsid w:val="009C5E7E"/>
    <w:rPr>
      <w:rFonts w:ascii="Calibri" w:hAnsi="Calibri" w:cs="Calibri" w:hint="default"/>
      <w:color w:val="000000"/>
      <w:spacing w:val="0"/>
      <w:w w:val="100"/>
      <w:position w:val="0"/>
      <w:lang w:val="ru-RU" w:eastAsia="ru-RU"/>
    </w:rPr>
  </w:style>
  <w:style w:type="paragraph" w:styleId="a7">
    <w:name w:val="Balloon Text"/>
    <w:basedOn w:val="a"/>
    <w:link w:val="a8"/>
    <w:uiPriority w:val="99"/>
    <w:semiHidden/>
    <w:unhideWhenUsed/>
    <w:rsid w:val="007A4E4C"/>
    <w:rPr>
      <w:rFonts w:ascii="Tahoma" w:hAnsi="Tahoma" w:cs="Tahoma"/>
      <w:sz w:val="16"/>
      <w:szCs w:val="16"/>
    </w:rPr>
  </w:style>
  <w:style w:type="character" w:customStyle="1" w:styleId="a8">
    <w:name w:val="Текст выноски Знак"/>
    <w:basedOn w:val="a0"/>
    <w:link w:val="a7"/>
    <w:uiPriority w:val="99"/>
    <w:semiHidden/>
    <w:rsid w:val="007A4E4C"/>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336DEFA52A0EDAF0FA631F4E2F54670CAEB035CA572D8CD668674336567A1FF786AFE2F65332C6E68A5E11RCp0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14</Pages>
  <Words>4959</Words>
  <Characters>28272</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33165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adminm</dc:creator>
  <cp:keywords/>
  <dc:description/>
  <cp:lastModifiedBy>adminm</cp:lastModifiedBy>
  <cp:revision>10</cp:revision>
  <cp:lastPrinted>2022-12-27T13:14:00Z</cp:lastPrinted>
  <dcterms:created xsi:type="dcterms:W3CDTF">2022-12-23T12:36:00Z</dcterms:created>
  <dcterms:modified xsi:type="dcterms:W3CDTF">2022-12-29T10:59:00Z</dcterms:modified>
</cp:coreProperties>
</file>